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9D" w:rsidRPr="00010E91" w:rsidRDefault="0032366C" w:rsidP="00996DD2">
      <w:pPr>
        <w:tabs>
          <w:tab w:val="left" w:pos="4781"/>
          <w:tab w:val="left" w:pos="5760"/>
        </w:tabs>
        <w:spacing w:after="120"/>
        <w:jc w:val="center"/>
        <w:outlineLvl w:val="0"/>
        <w:rPr>
          <w:rFonts w:ascii="Calibri" w:hAnsi="Calibri"/>
          <w:b/>
          <w:bCs/>
          <w:sz w:val="28"/>
          <w:szCs w:val="28"/>
          <w:lang w:val="en-US"/>
        </w:rPr>
      </w:pPr>
      <w:r w:rsidRPr="00010E91">
        <w:rPr>
          <w:rFonts w:ascii="Calibri" w:hAnsi="Calibri"/>
          <w:b/>
          <w:bCs/>
          <w:sz w:val="28"/>
          <w:szCs w:val="28"/>
          <w:lang w:val="en-US"/>
        </w:rPr>
        <w:t>GRANT PROPOSAL SUMMARY</w:t>
      </w:r>
      <w:r w:rsidR="007177E0">
        <w:rPr>
          <w:rFonts w:ascii="Calibri" w:hAnsi="Calibri"/>
          <w:b/>
          <w:bCs/>
          <w:sz w:val="28"/>
          <w:szCs w:val="28"/>
          <w:lang w:val="en-US"/>
        </w:rPr>
        <w:t xml:space="preserve"> </w:t>
      </w:r>
      <w:r w:rsidR="00996DD2">
        <w:rPr>
          <w:rFonts w:ascii="Calibri" w:hAnsi="Calibri"/>
          <w:b/>
          <w:bCs/>
          <w:sz w:val="28"/>
          <w:szCs w:val="28"/>
          <w:lang w:val="en-US"/>
        </w:rPr>
        <w:t xml:space="preserve">FORM </w:t>
      </w:r>
    </w:p>
    <w:tbl>
      <w:tblPr>
        <w:tblW w:w="93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740"/>
        <w:gridCol w:w="65"/>
      </w:tblGrid>
      <w:tr w:rsidR="005179CF" w:rsidRPr="005E562F" w:rsidTr="007177E0">
        <w:trPr>
          <w:gridAfter w:val="1"/>
          <w:wAfter w:w="65" w:type="dxa"/>
          <w:trHeight w:val="567"/>
        </w:trPr>
        <w:tc>
          <w:tcPr>
            <w:tcW w:w="9240" w:type="dxa"/>
            <w:gridSpan w:val="2"/>
            <w:tcBorders>
              <w:top w:val="nil"/>
              <w:left w:val="nil"/>
              <w:bottom w:val="single" w:sz="4" w:space="0" w:color="auto"/>
              <w:right w:val="nil"/>
            </w:tcBorders>
            <w:vAlign w:val="center"/>
          </w:tcPr>
          <w:p w:rsidR="005179CF" w:rsidRPr="005E562F" w:rsidRDefault="005179CF" w:rsidP="00FC221E">
            <w:pPr>
              <w:spacing w:after="120"/>
              <w:ind w:left="720" w:hanging="720"/>
              <w:rPr>
                <w:rFonts w:ascii="Calibri" w:hAnsi="Calibri"/>
                <w:b/>
                <w:bCs/>
                <w:sz w:val="24"/>
                <w:szCs w:val="24"/>
                <w:lang w:val="en-US"/>
              </w:rPr>
            </w:pPr>
            <w:r w:rsidRPr="005E562F">
              <w:rPr>
                <w:rFonts w:ascii="Calibri" w:hAnsi="Calibri"/>
                <w:b/>
                <w:bCs/>
                <w:sz w:val="24"/>
                <w:szCs w:val="24"/>
                <w:lang w:val="en-US"/>
              </w:rPr>
              <w:t xml:space="preserve">Name of </w:t>
            </w:r>
            <w:r w:rsidR="00FC221E">
              <w:rPr>
                <w:rFonts w:ascii="Calibri" w:hAnsi="Calibri"/>
                <w:b/>
                <w:bCs/>
                <w:sz w:val="24"/>
                <w:szCs w:val="24"/>
                <w:lang w:val="en-US"/>
              </w:rPr>
              <w:t>NS and/or Local Branch</w:t>
            </w:r>
            <w:r w:rsidRPr="005E562F">
              <w:rPr>
                <w:rFonts w:ascii="Calibri" w:hAnsi="Calibri"/>
                <w:b/>
                <w:bCs/>
                <w:sz w:val="24"/>
                <w:szCs w:val="24"/>
                <w:lang w:val="en-US"/>
              </w:rPr>
              <w:t xml:space="preserve">: </w:t>
            </w:r>
            <w:r w:rsidR="003D012F" w:rsidRPr="00D0455F">
              <w:rPr>
                <w:rFonts w:ascii="Calibri" w:hAnsi="Calibri"/>
                <w:bCs/>
                <w:sz w:val="24"/>
                <w:szCs w:val="24"/>
                <w:lang w:val="en-US"/>
              </w:rPr>
              <w:t xml:space="preserve">Georgia </w:t>
            </w:r>
            <w:r w:rsidR="00D0455F" w:rsidRPr="00D0455F">
              <w:rPr>
                <w:rFonts w:ascii="Calibri" w:hAnsi="Calibri"/>
                <w:bCs/>
                <w:sz w:val="24"/>
                <w:szCs w:val="24"/>
                <w:lang w:val="en-US"/>
              </w:rPr>
              <w:t>Red Cross Society</w:t>
            </w:r>
            <w:r w:rsidR="00527410">
              <w:rPr>
                <w:rFonts w:ascii="Calibri" w:hAnsi="Calibri"/>
                <w:bCs/>
                <w:sz w:val="24"/>
                <w:szCs w:val="24"/>
                <w:lang w:val="en-US"/>
              </w:rPr>
              <w:t xml:space="preserve"> (GRCS) </w:t>
            </w:r>
          </w:p>
        </w:tc>
      </w:tr>
      <w:tr w:rsidR="005179CF" w:rsidRPr="005E562F" w:rsidTr="007177E0">
        <w:trPr>
          <w:gridAfter w:val="1"/>
          <w:wAfter w:w="65" w:type="dxa"/>
          <w:trHeight w:val="567"/>
        </w:trPr>
        <w:tc>
          <w:tcPr>
            <w:tcW w:w="9240" w:type="dxa"/>
            <w:gridSpan w:val="2"/>
            <w:tcBorders>
              <w:top w:val="single" w:sz="4" w:space="0" w:color="auto"/>
              <w:left w:val="nil"/>
              <w:bottom w:val="single" w:sz="4" w:space="0" w:color="auto"/>
              <w:right w:val="nil"/>
            </w:tcBorders>
            <w:vAlign w:val="center"/>
          </w:tcPr>
          <w:p w:rsidR="005179CF" w:rsidRPr="00844F32" w:rsidRDefault="005F6A18" w:rsidP="00E46620">
            <w:pPr>
              <w:spacing w:after="120"/>
              <w:ind w:left="720" w:hanging="720"/>
              <w:rPr>
                <w:rFonts w:ascii="Calibri" w:hAnsi="Calibri"/>
                <w:bCs/>
                <w:sz w:val="24"/>
                <w:szCs w:val="24"/>
                <w:lang w:val="en-US"/>
              </w:rPr>
            </w:pPr>
            <w:r w:rsidRPr="005E562F">
              <w:rPr>
                <w:rFonts w:ascii="Calibri" w:hAnsi="Calibri"/>
                <w:b/>
                <w:bCs/>
                <w:sz w:val="24"/>
                <w:szCs w:val="24"/>
                <w:lang w:val="en-US"/>
              </w:rPr>
              <w:t xml:space="preserve">Mailing address: </w:t>
            </w:r>
            <w:r w:rsidR="00844F32">
              <w:rPr>
                <w:rFonts w:ascii="Calibri" w:hAnsi="Calibri"/>
                <w:bCs/>
                <w:sz w:val="24"/>
                <w:szCs w:val="24"/>
                <w:lang w:val="en-US"/>
              </w:rPr>
              <w:t xml:space="preserve">15 Kakhidze Street, </w:t>
            </w:r>
            <w:r w:rsidR="00E46620">
              <w:rPr>
                <w:rFonts w:ascii="Calibri" w:hAnsi="Calibri"/>
                <w:bCs/>
                <w:sz w:val="24"/>
                <w:szCs w:val="24"/>
                <w:lang w:val="en-US"/>
              </w:rPr>
              <w:t xml:space="preserve">0102 </w:t>
            </w:r>
            <w:r w:rsidR="00844F32">
              <w:rPr>
                <w:rFonts w:ascii="Calibri" w:hAnsi="Calibri"/>
                <w:bCs/>
                <w:sz w:val="24"/>
                <w:szCs w:val="24"/>
                <w:lang w:val="en-US"/>
              </w:rPr>
              <w:t>Tbilisi, Georgia</w:t>
            </w:r>
          </w:p>
        </w:tc>
      </w:tr>
      <w:tr w:rsidR="005179CF" w:rsidRPr="005E562F" w:rsidTr="007177E0">
        <w:trPr>
          <w:gridAfter w:val="1"/>
          <w:wAfter w:w="65" w:type="dxa"/>
          <w:trHeight w:val="567"/>
        </w:trPr>
        <w:tc>
          <w:tcPr>
            <w:tcW w:w="9240" w:type="dxa"/>
            <w:gridSpan w:val="2"/>
            <w:tcBorders>
              <w:top w:val="single" w:sz="4" w:space="0" w:color="auto"/>
              <w:left w:val="nil"/>
              <w:bottom w:val="single" w:sz="4" w:space="0" w:color="auto"/>
              <w:right w:val="nil"/>
            </w:tcBorders>
            <w:vAlign w:val="center"/>
          </w:tcPr>
          <w:p w:rsidR="00FC221E" w:rsidRPr="005E562F" w:rsidRDefault="005F6A18" w:rsidP="00AC416D">
            <w:pPr>
              <w:spacing w:after="120"/>
              <w:ind w:left="720" w:hanging="720"/>
              <w:rPr>
                <w:rFonts w:ascii="Calibri" w:hAnsi="Calibri"/>
                <w:b/>
                <w:bCs/>
                <w:sz w:val="24"/>
                <w:szCs w:val="24"/>
                <w:lang w:val="en-US"/>
              </w:rPr>
            </w:pPr>
            <w:r w:rsidRPr="005E562F">
              <w:rPr>
                <w:rFonts w:ascii="Calibri" w:hAnsi="Calibri"/>
                <w:b/>
                <w:bCs/>
                <w:sz w:val="24"/>
                <w:szCs w:val="24"/>
                <w:lang w:val="en-US"/>
              </w:rPr>
              <w:t>Street address</w:t>
            </w:r>
            <w:r w:rsidR="00263D8A">
              <w:rPr>
                <w:rFonts w:ascii="Calibri" w:hAnsi="Calibri"/>
                <w:b/>
                <w:bCs/>
                <w:sz w:val="24"/>
                <w:szCs w:val="24"/>
                <w:lang w:val="en-US"/>
              </w:rPr>
              <w:t xml:space="preserve"> (if different from the mailing address)</w:t>
            </w:r>
            <w:r w:rsidRPr="005E562F">
              <w:rPr>
                <w:rFonts w:ascii="Calibri" w:hAnsi="Calibri"/>
                <w:b/>
                <w:bCs/>
                <w:sz w:val="24"/>
                <w:szCs w:val="24"/>
                <w:lang w:val="en-US"/>
              </w:rPr>
              <w:t>:</w:t>
            </w:r>
            <w:r w:rsidR="00844F32">
              <w:rPr>
                <w:rFonts w:ascii="Calibri" w:hAnsi="Calibri"/>
                <w:b/>
                <w:bCs/>
                <w:sz w:val="24"/>
                <w:szCs w:val="24"/>
                <w:lang w:val="en-US"/>
              </w:rPr>
              <w:t xml:space="preserve"> </w:t>
            </w:r>
          </w:p>
        </w:tc>
      </w:tr>
      <w:tr w:rsidR="00E42AB5" w:rsidRPr="005E562F" w:rsidTr="007177E0">
        <w:trPr>
          <w:gridAfter w:val="1"/>
          <w:wAfter w:w="65" w:type="dxa"/>
          <w:trHeight w:val="567"/>
        </w:trPr>
        <w:tc>
          <w:tcPr>
            <w:tcW w:w="4500" w:type="dxa"/>
            <w:tcBorders>
              <w:top w:val="single" w:sz="4" w:space="0" w:color="auto"/>
              <w:left w:val="nil"/>
              <w:bottom w:val="single" w:sz="4" w:space="0" w:color="auto"/>
              <w:right w:val="nil"/>
            </w:tcBorders>
            <w:vAlign w:val="center"/>
          </w:tcPr>
          <w:p w:rsidR="00E42AB5" w:rsidRPr="005E562F" w:rsidRDefault="00E42AB5" w:rsidP="007177E0">
            <w:pPr>
              <w:rPr>
                <w:rFonts w:ascii="Calibri" w:hAnsi="Calibri"/>
                <w:sz w:val="24"/>
                <w:szCs w:val="24"/>
              </w:rPr>
            </w:pPr>
            <w:r w:rsidRPr="005E562F">
              <w:rPr>
                <w:rFonts w:ascii="Calibri" w:hAnsi="Calibri"/>
                <w:b/>
                <w:bCs/>
                <w:sz w:val="24"/>
                <w:szCs w:val="24"/>
                <w:lang w:val="en-US"/>
              </w:rPr>
              <w:t>Telephone:</w:t>
            </w:r>
            <w:r w:rsidR="00FE0B06">
              <w:rPr>
                <w:rFonts w:ascii="Calibri" w:hAnsi="Calibri"/>
                <w:b/>
                <w:bCs/>
                <w:sz w:val="24"/>
                <w:szCs w:val="24"/>
                <w:lang w:val="en-US"/>
              </w:rPr>
              <w:t xml:space="preserve"> </w:t>
            </w:r>
            <w:r w:rsidR="00844F32" w:rsidRPr="000C2FFD">
              <w:rPr>
                <w:rFonts w:ascii="Calibri" w:hAnsi="Calibri"/>
                <w:bCs/>
                <w:sz w:val="24"/>
                <w:szCs w:val="24"/>
                <w:lang w:val="en-US"/>
              </w:rPr>
              <w:t>+995  322 961092</w:t>
            </w:r>
          </w:p>
        </w:tc>
        <w:tc>
          <w:tcPr>
            <w:tcW w:w="4740" w:type="dxa"/>
            <w:tcBorders>
              <w:top w:val="single" w:sz="4" w:space="0" w:color="auto"/>
              <w:left w:val="nil"/>
              <w:bottom w:val="single" w:sz="4" w:space="0" w:color="auto"/>
              <w:right w:val="nil"/>
            </w:tcBorders>
            <w:vAlign w:val="center"/>
          </w:tcPr>
          <w:p w:rsidR="00E42AB5" w:rsidRPr="005E562F" w:rsidRDefault="00351EFD" w:rsidP="007177E0">
            <w:pPr>
              <w:rPr>
                <w:rFonts w:ascii="Calibri" w:hAnsi="Calibri"/>
                <w:sz w:val="24"/>
                <w:szCs w:val="24"/>
              </w:rPr>
            </w:pPr>
            <w:r>
              <w:rPr>
                <w:rFonts w:ascii="Calibri" w:hAnsi="Calibri"/>
                <w:b/>
                <w:bCs/>
                <w:sz w:val="24"/>
                <w:szCs w:val="24"/>
              </w:rPr>
              <w:t>Email</w:t>
            </w:r>
            <w:r w:rsidR="00E42AB5" w:rsidRPr="005E562F">
              <w:rPr>
                <w:rFonts w:ascii="Calibri" w:hAnsi="Calibri"/>
                <w:b/>
                <w:bCs/>
                <w:sz w:val="24"/>
                <w:szCs w:val="24"/>
              </w:rPr>
              <w:t>:</w:t>
            </w:r>
            <w:r w:rsidR="00FE0B06">
              <w:rPr>
                <w:rFonts w:ascii="Calibri" w:hAnsi="Calibri"/>
                <w:b/>
                <w:bCs/>
                <w:sz w:val="24"/>
                <w:szCs w:val="24"/>
              </w:rPr>
              <w:t xml:space="preserve"> </w:t>
            </w:r>
            <w:r w:rsidR="00844F32" w:rsidRPr="000C2FFD">
              <w:rPr>
                <w:rFonts w:ascii="Calibri" w:hAnsi="Calibri"/>
                <w:bCs/>
                <w:sz w:val="24"/>
                <w:szCs w:val="24"/>
              </w:rPr>
              <w:t>redcross@redcross.ge</w:t>
            </w:r>
          </w:p>
        </w:tc>
      </w:tr>
      <w:tr w:rsidR="005179CF" w:rsidRPr="005E562F" w:rsidTr="007177E0">
        <w:trPr>
          <w:gridAfter w:val="1"/>
          <w:wAfter w:w="65" w:type="dxa"/>
          <w:trHeight w:val="567"/>
        </w:trPr>
        <w:tc>
          <w:tcPr>
            <w:tcW w:w="9240" w:type="dxa"/>
            <w:gridSpan w:val="2"/>
            <w:tcBorders>
              <w:top w:val="single" w:sz="4" w:space="0" w:color="auto"/>
              <w:left w:val="nil"/>
              <w:bottom w:val="single" w:sz="4" w:space="0" w:color="auto"/>
              <w:right w:val="nil"/>
            </w:tcBorders>
            <w:vAlign w:val="center"/>
          </w:tcPr>
          <w:p w:rsidR="005179CF" w:rsidRPr="005E562F" w:rsidRDefault="00E42AB5" w:rsidP="007177E0">
            <w:pPr>
              <w:rPr>
                <w:rFonts w:ascii="Calibri" w:hAnsi="Calibri"/>
                <w:sz w:val="24"/>
                <w:szCs w:val="24"/>
              </w:rPr>
            </w:pPr>
            <w:r w:rsidRPr="005E562F">
              <w:rPr>
                <w:rFonts w:ascii="Calibri" w:hAnsi="Calibri"/>
                <w:b/>
                <w:bCs/>
                <w:sz w:val="24"/>
                <w:szCs w:val="24"/>
              </w:rPr>
              <w:t xml:space="preserve">Principal officer(s): </w:t>
            </w:r>
            <w:r w:rsidR="00844F32" w:rsidRPr="00844F32">
              <w:rPr>
                <w:rFonts w:ascii="Calibri" w:hAnsi="Calibri"/>
                <w:bCs/>
                <w:sz w:val="24"/>
                <w:szCs w:val="24"/>
              </w:rPr>
              <w:t>Medea Margania-Avaliani – Secretary General</w:t>
            </w:r>
          </w:p>
        </w:tc>
      </w:tr>
      <w:tr w:rsidR="005179CF" w:rsidRPr="005E562F" w:rsidTr="007177E0">
        <w:trPr>
          <w:gridAfter w:val="1"/>
          <w:wAfter w:w="65" w:type="dxa"/>
          <w:trHeight w:val="567"/>
        </w:trPr>
        <w:tc>
          <w:tcPr>
            <w:tcW w:w="9240" w:type="dxa"/>
            <w:gridSpan w:val="2"/>
            <w:tcBorders>
              <w:top w:val="single" w:sz="4" w:space="0" w:color="auto"/>
              <w:left w:val="nil"/>
              <w:bottom w:val="single" w:sz="4" w:space="0" w:color="auto"/>
              <w:right w:val="nil"/>
            </w:tcBorders>
            <w:vAlign w:val="center"/>
          </w:tcPr>
          <w:p w:rsidR="003B62A0" w:rsidRPr="0046005F" w:rsidRDefault="00E42AB5" w:rsidP="005179CF">
            <w:pPr>
              <w:rPr>
                <w:rFonts w:ascii="Calibri" w:hAnsi="Calibri"/>
                <w:b/>
                <w:bCs/>
                <w:sz w:val="24"/>
                <w:szCs w:val="24"/>
              </w:rPr>
            </w:pPr>
            <w:r w:rsidRPr="005E562F">
              <w:rPr>
                <w:rFonts w:ascii="Calibri" w:hAnsi="Calibri"/>
                <w:b/>
                <w:bCs/>
                <w:sz w:val="24"/>
                <w:szCs w:val="24"/>
              </w:rPr>
              <w:t>Contact</w:t>
            </w:r>
            <w:r w:rsidR="004F64AB">
              <w:rPr>
                <w:rFonts w:ascii="Calibri" w:hAnsi="Calibri"/>
                <w:b/>
                <w:bCs/>
                <w:sz w:val="24"/>
                <w:szCs w:val="24"/>
              </w:rPr>
              <w:t xml:space="preserve"> person</w:t>
            </w:r>
            <w:r w:rsidRPr="005E562F">
              <w:rPr>
                <w:rFonts w:ascii="Calibri" w:hAnsi="Calibri"/>
                <w:b/>
                <w:bCs/>
                <w:sz w:val="24"/>
                <w:szCs w:val="24"/>
              </w:rPr>
              <w:t xml:space="preserve"> for this application: </w:t>
            </w:r>
            <w:r w:rsidRPr="005E562F">
              <w:rPr>
                <w:rFonts w:ascii="Calibri" w:hAnsi="Calibri"/>
                <w:bCs/>
                <w:sz w:val="24"/>
                <w:szCs w:val="24"/>
              </w:rPr>
              <w:t>(name</w:t>
            </w:r>
            <w:r w:rsidR="004F64AB">
              <w:rPr>
                <w:rFonts w:ascii="Calibri" w:hAnsi="Calibri"/>
                <w:bCs/>
                <w:sz w:val="24"/>
                <w:szCs w:val="24"/>
              </w:rPr>
              <w:t>,</w:t>
            </w:r>
            <w:r w:rsidRPr="005E562F">
              <w:rPr>
                <w:rFonts w:ascii="Calibri" w:hAnsi="Calibri"/>
                <w:bCs/>
                <w:sz w:val="24"/>
                <w:szCs w:val="24"/>
              </w:rPr>
              <w:t xml:space="preserve"> position</w:t>
            </w:r>
            <w:r w:rsidR="004F64AB">
              <w:rPr>
                <w:rFonts w:ascii="Calibri" w:hAnsi="Calibri"/>
                <w:bCs/>
                <w:sz w:val="24"/>
                <w:szCs w:val="24"/>
              </w:rPr>
              <w:t xml:space="preserve"> and email</w:t>
            </w:r>
            <w:r w:rsidR="006F60B2">
              <w:rPr>
                <w:rFonts w:ascii="Calibri" w:hAnsi="Calibri"/>
                <w:bCs/>
                <w:sz w:val="24"/>
                <w:szCs w:val="24"/>
              </w:rPr>
              <w:t>-address</w:t>
            </w:r>
            <w:r w:rsidRPr="005E562F">
              <w:rPr>
                <w:rFonts w:ascii="Calibri" w:hAnsi="Calibri"/>
                <w:bCs/>
                <w:sz w:val="24"/>
                <w:szCs w:val="24"/>
              </w:rPr>
              <w:t>)</w:t>
            </w:r>
          </w:p>
        </w:tc>
      </w:tr>
      <w:tr w:rsidR="003B62A0" w:rsidRPr="005E562F" w:rsidTr="007177E0">
        <w:trPr>
          <w:gridAfter w:val="1"/>
          <w:wAfter w:w="65" w:type="dxa"/>
          <w:trHeight w:val="567"/>
        </w:trPr>
        <w:tc>
          <w:tcPr>
            <w:tcW w:w="9240" w:type="dxa"/>
            <w:gridSpan w:val="2"/>
            <w:tcBorders>
              <w:top w:val="single" w:sz="4" w:space="0" w:color="auto"/>
              <w:left w:val="nil"/>
              <w:bottom w:val="single" w:sz="4" w:space="0" w:color="auto"/>
              <w:right w:val="nil"/>
            </w:tcBorders>
            <w:vAlign w:val="center"/>
          </w:tcPr>
          <w:p w:rsidR="003B62A0" w:rsidRPr="003B62A0" w:rsidRDefault="00844F32" w:rsidP="00025F69">
            <w:pPr>
              <w:rPr>
                <w:rFonts w:ascii="Calibri" w:hAnsi="Calibri"/>
                <w:b/>
                <w:bCs/>
                <w:sz w:val="24"/>
                <w:szCs w:val="24"/>
              </w:rPr>
            </w:pPr>
            <w:r w:rsidRPr="00844F32">
              <w:rPr>
                <w:rFonts w:ascii="Calibri" w:hAnsi="Calibri"/>
                <w:bCs/>
                <w:sz w:val="24"/>
                <w:szCs w:val="24"/>
              </w:rPr>
              <w:t>Ketevan Mindeli –</w:t>
            </w:r>
            <w:r>
              <w:rPr>
                <w:rFonts w:ascii="Calibri" w:hAnsi="Calibri"/>
                <w:b/>
                <w:bCs/>
                <w:sz w:val="24"/>
                <w:szCs w:val="24"/>
              </w:rPr>
              <w:t xml:space="preserve"> </w:t>
            </w:r>
            <w:r w:rsidRPr="00844F32">
              <w:rPr>
                <w:rFonts w:ascii="Calibri" w:hAnsi="Calibri"/>
                <w:bCs/>
                <w:sz w:val="24"/>
                <w:szCs w:val="24"/>
              </w:rPr>
              <w:t>Head of Healt</w:t>
            </w:r>
            <w:r w:rsidR="00ED2EA3">
              <w:rPr>
                <w:rFonts w:ascii="Calibri" w:hAnsi="Calibri"/>
                <w:bCs/>
                <w:sz w:val="24"/>
                <w:szCs w:val="24"/>
              </w:rPr>
              <w:t>h</w:t>
            </w:r>
            <w:r w:rsidRPr="00844F32">
              <w:rPr>
                <w:rFonts w:ascii="Calibri" w:hAnsi="Calibri"/>
                <w:bCs/>
                <w:sz w:val="24"/>
                <w:szCs w:val="24"/>
              </w:rPr>
              <w:t>&amp;Care Department; kmindeli@redcross.ge</w:t>
            </w:r>
          </w:p>
        </w:tc>
      </w:tr>
      <w:tr w:rsidR="00E42AB5" w:rsidRPr="005E562F" w:rsidTr="007177E0">
        <w:trPr>
          <w:trHeight w:val="567"/>
        </w:trPr>
        <w:tc>
          <w:tcPr>
            <w:tcW w:w="9305" w:type="dxa"/>
            <w:gridSpan w:val="3"/>
            <w:tcBorders>
              <w:top w:val="single" w:sz="4" w:space="0" w:color="auto"/>
              <w:left w:val="nil"/>
              <w:bottom w:val="single" w:sz="4" w:space="0" w:color="auto"/>
              <w:right w:val="nil"/>
            </w:tcBorders>
            <w:vAlign w:val="center"/>
          </w:tcPr>
          <w:p w:rsidR="002372E8" w:rsidRDefault="002372E8" w:rsidP="007E65BA">
            <w:pPr>
              <w:rPr>
                <w:rFonts w:ascii="Calibri" w:hAnsi="Calibri"/>
                <w:b/>
                <w:bCs/>
                <w:sz w:val="24"/>
                <w:szCs w:val="24"/>
              </w:rPr>
            </w:pPr>
          </w:p>
          <w:p w:rsidR="000F0815" w:rsidRPr="000F0815" w:rsidRDefault="00263D8A" w:rsidP="007E65BA">
            <w:pPr>
              <w:rPr>
                <w:rFonts w:ascii="Calibri" w:hAnsi="Calibri"/>
                <w:b/>
                <w:bCs/>
                <w:sz w:val="24"/>
                <w:szCs w:val="24"/>
              </w:rPr>
            </w:pPr>
            <w:r w:rsidRPr="005E562F">
              <w:rPr>
                <w:rFonts w:ascii="Calibri" w:hAnsi="Calibri"/>
                <w:b/>
                <w:bCs/>
                <w:sz w:val="24"/>
                <w:szCs w:val="24"/>
              </w:rPr>
              <w:t>Previous activities:</w:t>
            </w:r>
          </w:p>
        </w:tc>
      </w:tr>
      <w:tr w:rsidR="00263D8A" w:rsidRPr="005E562F" w:rsidTr="007177E0">
        <w:trPr>
          <w:gridAfter w:val="1"/>
          <w:wAfter w:w="65" w:type="dxa"/>
          <w:trHeight w:val="1134"/>
        </w:trPr>
        <w:tc>
          <w:tcPr>
            <w:tcW w:w="9240" w:type="dxa"/>
            <w:gridSpan w:val="2"/>
            <w:tcBorders>
              <w:top w:val="nil"/>
              <w:left w:val="single" w:sz="4" w:space="0" w:color="auto"/>
              <w:right w:val="single" w:sz="4" w:space="0" w:color="auto"/>
            </w:tcBorders>
            <w:vAlign w:val="center"/>
          </w:tcPr>
          <w:p w:rsidR="00527410" w:rsidRPr="00A060E2" w:rsidRDefault="00527410" w:rsidP="00A060E2">
            <w:pPr>
              <w:jc w:val="both"/>
              <w:rPr>
                <w:rFonts w:ascii="Calibri" w:hAnsi="Calibri" w:cs="Calibri"/>
                <w:sz w:val="24"/>
                <w:szCs w:val="24"/>
                <w:lang w:val="en-US"/>
              </w:rPr>
            </w:pPr>
            <w:r w:rsidRPr="00A060E2">
              <w:rPr>
                <w:rFonts w:ascii="Calibri" w:hAnsi="Calibri" w:cs="Calibri"/>
                <w:sz w:val="24"/>
                <w:szCs w:val="24"/>
              </w:rPr>
              <w:t xml:space="preserve">In the period of </w:t>
            </w:r>
            <w:r w:rsidRPr="00A060E2">
              <w:rPr>
                <w:rFonts w:ascii="Calibri" w:hAnsi="Calibri" w:cs="Calibri"/>
                <w:sz w:val="24"/>
                <w:szCs w:val="24"/>
                <w:lang w:val="en-US"/>
              </w:rPr>
              <w:t>2009 –June’2015 with financial and technical support of the Italian RC, the Georgia Red Cross Society (GRCS) implemented the bilateral project “Combat against spread of HIV/AIDS and level of stigmatization”.</w:t>
            </w:r>
            <w:r w:rsidR="00CF41D7">
              <w:rPr>
                <w:rFonts w:ascii="Calibri" w:hAnsi="Calibri" w:cs="Calibri"/>
                <w:sz w:val="24"/>
                <w:szCs w:val="24"/>
                <w:lang w:val="en-US"/>
              </w:rPr>
              <w:t xml:space="preserve"> Since the</w:t>
            </w:r>
            <w:r w:rsidR="0060786B" w:rsidRPr="00A060E2">
              <w:rPr>
                <w:rFonts w:ascii="Calibri" w:hAnsi="Calibri" w:cs="Calibri"/>
                <w:sz w:val="24"/>
                <w:szCs w:val="24"/>
                <w:lang w:val="en-US"/>
              </w:rPr>
              <w:t>n the GRCS project team has continued working on voluntary basis until the new funding from It RC will arrived.</w:t>
            </w:r>
          </w:p>
          <w:p w:rsidR="0060786B" w:rsidRPr="00A060E2" w:rsidRDefault="0060786B" w:rsidP="00A060E2">
            <w:pPr>
              <w:pStyle w:val="af7"/>
              <w:ind w:left="0"/>
              <w:jc w:val="both"/>
              <w:rPr>
                <w:rFonts w:ascii="Calibri" w:hAnsi="Calibri" w:cs="Calibri"/>
                <w:sz w:val="24"/>
                <w:szCs w:val="24"/>
              </w:rPr>
            </w:pPr>
            <w:r w:rsidRPr="00A060E2">
              <w:rPr>
                <w:rFonts w:ascii="Calibri" w:hAnsi="Calibri" w:cs="Calibri"/>
                <w:sz w:val="24"/>
                <w:szCs w:val="24"/>
              </w:rPr>
              <w:t xml:space="preserve">The project envisages providing of direct harm reduction services to the target Injecting Drug Users (IDUs) along with conducting educational-informational activities focusing on people at risk, youth/reproductive age individuals. </w:t>
            </w:r>
          </w:p>
          <w:p w:rsidR="0060786B" w:rsidRPr="00A060E2" w:rsidRDefault="0060786B" w:rsidP="00A060E2">
            <w:pPr>
              <w:pStyle w:val="af7"/>
              <w:ind w:left="0"/>
              <w:jc w:val="both"/>
              <w:rPr>
                <w:rFonts w:ascii="Calibri" w:hAnsi="Calibri" w:cs="Calibri"/>
                <w:sz w:val="24"/>
                <w:szCs w:val="24"/>
              </w:rPr>
            </w:pPr>
            <w:r w:rsidRPr="00A060E2">
              <w:rPr>
                <w:rFonts w:ascii="Calibri" w:hAnsi="Calibri" w:cs="Calibri"/>
                <w:sz w:val="24"/>
                <w:szCs w:val="24"/>
                <w:lang w:val="en-US"/>
              </w:rPr>
              <w:t>In the period of October, 2009 – June, 2015</w:t>
            </w:r>
            <w:r w:rsidRPr="00A060E2">
              <w:rPr>
                <w:rFonts w:ascii="Calibri" w:hAnsi="Calibri" w:cs="Calibri"/>
                <w:sz w:val="24"/>
                <w:szCs w:val="24"/>
              </w:rPr>
              <w:t xml:space="preserve"> through the outreach work contact was established with </w:t>
            </w:r>
            <w:r w:rsidRPr="00A060E2">
              <w:rPr>
                <w:rFonts w:ascii="Calibri" w:hAnsi="Calibri" w:cs="Calibri"/>
                <w:sz w:val="24"/>
                <w:szCs w:val="24"/>
                <w:lang w:val="en-US"/>
              </w:rPr>
              <w:t>in total with 1.567 drug users; 1.039 beneficiaries got individual psychological consultations; 245 group sessions were conducted for beneficiaries and their family members</w:t>
            </w:r>
            <w:r w:rsidRPr="00A060E2">
              <w:rPr>
                <w:rFonts w:ascii="Calibri" w:hAnsi="Calibri" w:cs="Calibri"/>
                <w:sz w:val="24"/>
                <w:szCs w:val="24"/>
              </w:rPr>
              <w:t>.</w:t>
            </w:r>
          </w:p>
          <w:p w:rsidR="0060786B" w:rsidRPr="00A060E2" w:rsidRDefault="0060786B" w:rsidP="00A060E2">
            <w:pPr>
              <w:pStyle w:val="af7"/>
              <w:ind w:left="0"/>
              <w:jc w:val="both"/>
              <w:rPr>
                <w:rFonts w:ascii="Calibri" w:hAnsi="Calibri" w:cs="Calibri"/>
                <w:sz w:val="24"/>
                <w:szCs w:val="24"/>
              </w:rPr>
            </w:pPr>
            <w:r w:rsidRPr="00A060E2">
              <w:rPr>
                <w:rFonts w:ascii="Calibri" w:hAnsi="Calibri" w:cs="Calibri"/>
                <w:sz w:val="24"/>
                <w:szCs w:val="24"/>
              </w:rPr>
              <w:t xml:space="preserve">In total 27.043 participants raised awareness on principles, goals and main activities of the Harm reduction; safe injecting methods; simultaneous using of drugs and alcohol - harm and prevention methods of diseases caused by injecting drug usage, such as HIV/AIDS, Hepatitis, Sexual Transmitted Diseases; overdose symptoms and First Aid in case of overdose through 682 seminars conducted by the project staff and volunteers in Tbilisi and in 7 target regions of Georgia. </w:t>
            </w:r>
          </w:p>
          <w:p w:rsidR="000F0815" w:rsidRPr="00A060E2" w:rsidRDefault="0060786B" w:rsidP="00A060E2">
            <w:pPr>
              <w:pStyle w:val="af7"/>
              <w:ind w:left="0"/>
              <w:jc w:val="both"/>
              <w:rPr>
                <w:rFonts w:ascii="Calibri" w:hAnsi="Calibri" w:cs="Calibri"/>
                <w:sz w:val="24"/>
                <w:szCs w:val="24"/>
              </w:rPr>
            </w:pPr>
            <w:r w:rsidRPr="00A060E2">
              <w:rPr>
                <w:rFonts w:ascii="Calibri" w:hAnsi="Calibri" w:cs="Calibri"/>
                <w:sz w:val="24"/>
                <w:szCs w:val="24"/>
              </w:rPr>
              <w:t xml:space="preserve">The project team actively cooperates with all governmental and non-governmental organizations working in the field of HR. The GRCS is a member of the Georgian Harm Reduction Network (GHRN) since 2008. Basis on the Memorandums of Understanding the GRCS actively cooperates and implements joint activities with the GHRN, Georgian Network of People using Drugs (GeNPUD), “New Vector” and “Hepa+”. </w:t>
            </w:r>
          </w:p>
          <w:p w:rsidR="004D0D2F" w:rsidRPr="005E562F" w:rsidRDefault="004D0D2F" w:rsidP="00A060E2">
            <w:pPr>
              <w:pStyle w:val="af7"/>
              <w:ind w:left="0"/>
              <w:jc w:val="both"/>
              <w:rPr>
                <w:rFonts w:ascii="Calibri" w:hAnsi="Calibri"/>
                <w:sz w:val="24"/>
                <w:szCs w:val="24"/>
              </w:rPr>
            </w:pPr>
            <w:r w:rsidRPr="00A060E2">
              <w:rPr>
                <w:rFonts w:ascii="Calibri" w:hAnsi="Calibri" w:cs="Calibri"/>
                <w:sz w:val="24"/>
                <w:szCs w:val="24"/>
              </w:rPr>
              <w:t xml:space="preserve">Annually </w:t>
            </w:r>
            <w:r w:rsidRPr="00A060E2">
              <w:rPr>
                <w:rFonts w:ascii="Calibri" w:hAnsi="Calibri" w:cs="Calibri"/>
                <w:sz w:val="24"/>
                <w:szCs w:val="24"/>
                <w:lang w:val="en-US"/>
              </w:rPr>
              <w:t xml:space="preserve">the GRCS together with other relevant actors participate in events dedicated to the </w:t>
            </w:r>
            <w:r w:rsidRPr="00A060E2">
              <w:rPr>
                <w:rFonts w:ascii="Calibri" w:hAnsi="Calibri" w:cs="Calibri"/>
                <w:bCs/>
                <w:sz w:val="24"/>
                <w:szCs w:val="24"/>
                <w:lang w:val="en-US"/>
              </w:rPr>
              <w:t>World AIDS Day.</w:t>
            </w:r>
          </w:p>
        </w:tc>
      </w:tr>
    </w:tbl>
    <w:p w:rsidR="00E42AB5" w:rsidRDefault="00E42AB5" w:rsidP="008D1AFA">
      <w:pPr>
        <w:jc w:val="both"/>
        <w:outlineLvl w:val="0"/>
        <w:rPr>
          <w:rFonts w:ascii="Calibri" w:hAnsi="Calibri"/>
          <w:b/>
          <w:bCs/>
          <w:sz w:val="24"/>
          <w:szCs w:val="24"/>
        </w:rPr>
      </w:pPr>
      <w:r w:rsidRPr="009E7F95">
        <w:rPr>
          <w:rFonts w:ascii="Calibri" w:hAnsi="Calibri"/>
          <w:b/>
          <w:bCs/>
          <w:sz w:val="24"/>
          <w:szCs w:val="24"/>
        </w:rPr>
        <w:lastRenderedPageBreak/>
        <w:t>DESCRIPTION OF</w:t>
      </w:r>
      <w:r w:rsidR="002A118C">
        <w:rPr>
          <w:rFonts w:ascii="Calibri" w:hAnsi="Calibri"/>
          <w:b/>
          <w:bCs/>
          <w:sz w:val="24"/>
          <w:szCs w:val="24"/>
        </w:rPr>
        <w:t xml:space="preserve"> THE</w:t>
      </w:r>
      <w:r w:rsidR="001259BA">
        <w:rPr>
          <w:rFonts w:ascii="Calibri" w:hAnsi="Calibri"/>
          <w:b/>
          <w:bCs/>
          <w:sz w:val="24"/>
          <w:szCs w:val="24"/>
        </w:rPr>
        <w:t xml:space="preserve"> </w:t>
      </w:r>
      <w:r w:rsidR="005D1342">
        <w:rPr>
          <w:rFonts w:ascii="Calibri" w:hAnsi="Calibri"/>
          <w:b/>
          <w:bCs/>
          <w:sz w:val="24"/>
          <w:szCs w:val="24"/>
        </w:rPr>
        <w:t>PROPOSAL</w:t>
      </w:r>
    </w:p>
    <w:p w:rsidR="002372E8" w:rsidRDefault="002372E8" w:rsidP="008D1AFA">
      <w:pPr>
        <w:jc w:val="both"/>
        <w:outlineLvl w:val="0"/>
        <w:rPr>
          <w:rFonts w:ascii="Calibri" w:hAnsi="Calibri"/>
          <w:b/>
          <w:bCs/>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1"/>
        <w:gridCol w:w="4491"/>
      </w:tblGrid>
      <w:tr w:rsidR="002372E8" w:rsidTr="0073278E">
        <w:tc>
          <w:tcPr>
            <w:tcW w:w="8982" w:type="dxa"/>
            <w:gridSpan w:val="2"/>
          </w:tcPr>
          <w:p w:rsidR="002372E8" w:rsidRDefault="002372E8" w:rsidP="008D1AFA">
            <w:pPr>
              <w:jc w:val="both"/>
              <w:outlineLvl w:val="0"/>
              <w:rPr>
                <w:rFonts w:ascii="Calibri" w:hAnsi="Calibri"/>
                <w:b/>
                <w:bCs/>
                <w:sz w:val="24"/>
                <w:szCs w:val="24"/>
              </w:rPr>
            </w:pPr>
            <w:r>
              <w:rPr>
                <w:rFonts w:ascii="Calibri" w:hAnsi="Calibri"/>
                <w:b/>
                <w:bCs/>
                <w:sz w:val="24"/>
                <w:szCs w:val="24"/>
              </w:rPr>
              <w:t>T</w:t>
            </w:r>
            <w:r w:rsidRPr="005E562F">
              <w:rPr>
                <w:rFonts w:ascii="Calibri" w:hAnsi="Calibri"/>
                <w:b/>
                <w:bCs/>
                <w:sz w:val="24"/>
                <w:szCs w:val="24"/>
              </w:rPr>
              <w:t>itle:</w:t>
            </w:r>
            <w:r w:rsidRPr="00204091">
              <w:rPr>
                <w:rFonts w:ascii="Arial" w:hAnsi="Arial" w:cs="Arial"/>
                <w:color w:val="000000"/>
                <w:sz w:val="21"/>
                <w:szCs w:val="21"/>
                <w:shd w:val="clear" w:color="auto" w:fill="FFFFFF"/>
              </w:rPr>
              <w:t xml:space="preserve"> Getting to Zero</w:t>
            </w:r>
          </w:p>
        </w:tc>
      </w:tr>
      <w:tr w:rsidR="002372E8" w:rsidTr="0073278E">
        <w:tc>
          <w:tcPr>
            <w:tcW w:w="8982" w:type="dxa"/>
            <w:gridSpan w:val="2"/>
          </w:tcPr>
          <w:p w:rsidR="002372E8" w:rsidRDefault="002372E8" w:rsidP="008D1AFA">
            <w:pPr>
              <w:jc w:val="both"/>
              <w:outlineLvl w:val="0"/>
              <w:rPr>
                <w:rFonts w:ascii="Calibri" w:hAnsi="Calibri"/>
                <w:b/>
                <w:bCs/>
                <w:sz w:val="24"/>
                <w:szCs w:val="24"/>
              </w:rPr>
            </w:pPr>
            <w:r>
              <w:rPr>
                <w:rFonts w:ascii="Calibri" w:hAnsi="Calibri"/>
                <w:b/>
                <w:bCs/>
                <w:sz w:val="24"/>
                <w:szCs w:val="24"/>
              </w:rPr>
              <w:t xml:space="preserve">Location: </w:t>
            </w:r>
            <w:r w:rsidRPr="004D0D2F">
              <w:rPr>
                <w:rFonts w:ascii="Calibri" w:hAnsi="Calibri"/>
                <w:bCs/>
                <w:sz w:val="24"/>
                <w:szCs w:val="24"/>
              </w:rPr>
              <w:t xml:space="preserve">Tbilisi, the capital of Georgia </w:t>
            </w:r>
            <w:r>
              <w:rPr>
                <w:rFonts w:ascii="Calibri" w:hAnsi="Calibri"/>
                <w:bCs/>
                <w:sz w:val="24"/>
                <w:szCs w:val="24"/>
              </w:rPr>
              <w:t>and 7 local cities of Georgia</w:t>
            </w:r>
          </w:p>
        </w:tc>
      </w:tr>
      <w:tr w:rsidR="002372E8" w:rsidTr="0073278E">
        <w:tc>
          <w:tcPr>
            <w:tcW w:w="4491" w:type="dxa"/>
            <w:tcBorders>
              <w:bottom w:val="single" w:sz="4" w:space="0" w:color="auto"/>
            </w:tcBorders>
          </w:tcPr>
          <w:p w:rsidR="002372E8" w:rsidRDefault="002372E8" w:rsidP="002372E8">
            <w:pPr>
              <w:rPr>
                <w:rFonts w:ascii="Calibri" w:hAnsi="Calibri"/>
                <w:b/>
                <w:bCs/>
                <w:sz w:val="24"/>
                <w:szCs w:val="24"/>
              </w:rPr>
            </w:pPr>
            <w:r w:rsidRPr="005E562F">
              <w:rPr>
                <w:rFonts w:ascii="Calibri" w:hAnsi="Calibri"/>
                <w:b/>
                <w:bCs/>
                <w:sz w:val="24"/>
                <w:szCs w:val="24"/>
              </w:rPr>
              <w:t>Starting date:</w:t>
            </w:r>
            <w:r w:rsidRPr="005E562F">
              <w:rPr>
                <w:rFonts w:ascii="Calibri" w:hAnsi="Calibri"/>
                <w:b/>
                <w:bCs/>
                <w:sz w:val="24"/>
                <w:szCs w:val="24"/>
              </w:rPr>
              <w:tab/>
            </w:r>
            <w:bookmarkStart w:id="0" w:name="_GoBack"/>
            <w:bookmarkEnd w:id="0"/>
            <w:r>
              <w:rPr>
                <w:rFonts w:ascii="Calibri" w:hAnsi="Calibri"/>
                <w:b/>
                <w:bCs/>
                <w:sz w:val="24"/>
                <w:szCs w:val="24"/>
              </w:rPr>
              <w:t>20 November’2015</w:t>
            </w:r>
          </w:p>
          <w:p w:rsidR="002372E8" w:rsidRDefault="002372E8" w:rsidP="008D1AFA">
            <w:pPr>
              <w:jc w:val="both"/>
              <w:outlineLvl w:val="0"/>
              <w:rPr>
                <w:rFonts w:ascii="Calibri" w:hAnsi="Calibri"/>
                <w:b/>
                <w:bCs/>
                <w:sz w:val="24"/>
                <w:szCs w:val="24"/>
              </w:rPr>
            </w:pPr>
          </w:p>
        </w:tc>
        <w:tc>
          <w:tcPr>
            <w:tcW w:w="4491" w:type="dxa"/>
            <w:tcBorders>
              <w:bottom w:val="single" w:sz="4" w:space="0" w:color="auto"/>
            </w:tcBorders>
          </w:tcPr>
          <w:p w:rsidR="002372E8" w:rsidRDefault="002372E8" w:rsidP="008D1AFA">
            <w:pPr>
              <w:jc w:val="both"/>
              <w:outlineLvl w:val="0"/>
              <w:rPr>
                <w:rFonts w:ascii="Calibri" w:hAnsi="Calibri"/>
                <w:b/>
                <w:bCs/>
                <w:sz w:val="24"/>
                <w:szCs w:val="24"/>
              </w:rPr>
            </w:pPr>
            <w:r w:rsidRPr="005E562F">
              <w:rPr>
                <w:rFonts w:ascii="Calibri" w:hAnsi="Calibri"/>
                <w:b/>
                <w:bCs/>
                <w:sz w:val="24"/>
                <w:szCs w:val="24"/>
              </w:rPr>
              <w:t>Duration:</w:t>
            </w:r>
            <w:r>
              <w:rPr>
                <w:rFonts w:ascii="Calibri" w:hAnsi="Calibri"/>
                <w:b/>
                <w:bCs/>
                <w:sz w:val="24"/>
                <w:szCs w:val="24"/>
              </w:rPr>
              <w:t xml:space="preserve"> 11 days</w:t>
            </w:r>
          </w:p>
        </w:tc>
      </w:tr>
      <w:tr w:rsidR="002372E8" w:rsidTr="0073278E">
        <w:tc>
          <w:tcPr>
            <w:tcW w:w="8982" w:type="dxa"/>
            <w:gridSpan w:val="2"/>
            <w:tcBorders>
              <w:top w:val="single" w:sz="4" w:space="0" w:color="auto"/>
              <w:bottom w:val="single" w:sz="4" w:space="0" w:color="auto"/>
            </w:tcBorders>
            <w:vAlign w:val="center"/>
          </w:tcPr>
          <w:p w:rsidR="0073278E" w:rsidRDefault="0073278E" w:rsidP="00054453">
            <w:pPr>
              <w:rPr>
                <w:rFonts w:ascii="Calibri" w:hAnsi="Calibri"/>
                <w:b/>
                <w:bCs/>
                <w:sz w:val="24"/>
                <w:szCs w:val="24"/>
              </w:rPr>
            </w:pPr>
          </w:p>
          <w:p w:rsidR="002372E8" w:rsidRPr="005E562F" w:rsidRDefault="002372E8" w:rsidP="00054453">
            <w:pPr>
              <w:rPr>
                <w:rFonts w:ascii="Calibri" w:hAnsi="Calibri"/>
                <w:sz w:val="24"/>
                <w:szCs w:val="24"/>
              </w:rPr>
            </w:pPr>
            <w:r>
              <w:rPr>
                <w:rFonts w:ascii="Calibri" w:hAnsi="Calibri"/>
                <w:b/>
                <w:bCs/>
                <w:sz w:val="24"/>
                <w:szCs w:val="24"/>
              </w:rPr>
              <w:t>O</w:t>
            </w:r>
            <w:r w:rsidRPr="005E562F">
              <w:rPr>
                <w:rFonts w:ascii="Calibri" w:hAnsi="Calibri"/>
                <w:b/>
                <w:bCs/>
                <w:sz w:val="24"/>
                <w:szCs w:val="24"/>
              </w:rPr>
              <w:t>bjective(s):</w:t>
            </w:r>
            <w:r>
              <w:rPr>
                <w:rFonts w:ascii="Calibri" w:hAnsi="Calibri"/>
                <w:b/>
                <w:bCs/>
                <w:sz w:val="24"/>
                <w:szCs w:val="24"/>
              </w:rPr>
              <w:t xml:space="preserve"> </w:t>
            </w:r>
          </w:p>
        </w:tc>
      </w:tr>
      <w:tr w:rsidR="002372E8" w:rsidTr="0073278E">
        <w:tc>
          <w:tcPr>
            <w:tcW w:w="8982" w:type="dxa"/>
            <w:gridSpan w:val="2"/>
            <w:tcBorders>
              <w:top w:val="single" w:sz="4" w:space="0" w:color="auto"/>
              <w:left w:val="single" w:sz="4" w:space="0" w:color="auto"/>
              <w:bottom w:val="single" w:sz="4" w:space="0" w:color="auto"/>
              <w:right w:val="single" w:sz="4" w:space="0" w:color="auto"/>
            </w:tcBorders>
          </w:tcPr>
          <w:p w:rsidR="002372E8" w:rsidRPr="003A55AA" w:rsidRDefault="002372E8" w:rsidP="002372E8">
            <w:pPr>
              <w:rPr>
                <w:rFonts w:ascii="Calibri" w:hAnsi="Calibri"/>
                <w:sz w:val="24"/>
                <w:szCs w:val="24"/>
                <w:u w:val="single"/>
              </w:rPr>
            </w:pPr>
            <w:r w:rsidRPr="003A55AA">
              <w:rPr>
                <w:rFonts w:ascii="Calibri" w:hAnsi="Calibri"/>
                <w:sz w:val="24"/>
                <w:szCs w:val="24"/>
                <w:u w:val="single"/>
              </w:rPr>
              <w:t>Overall objective:</w:t>
            </w:r>
          </w:p>
          <w:p w:rsidR="002372E8" w:rsidRPr="003A55AA" w:rsidRDefault="002372E8" w:rsidP="002372E8">
            <w:pPr>
              <w:rPr>
                <w:rFonts w:ascii="Calibri" w:hAnsi="Calibri"/>
                <w:sz w:val="24"/>
                <w:szCs w:val="24"/>
              </w:rPr>
            </w:pPr>
            <w:r w:rsidRPr="003A55AA">
              <w:rPr>
                <w:rFonts w:ascii="Calibri" w:hAnsi="Calibri"/>
                <w:sz w:val="24"/>
                <w:szCs w:val="24"/>
              </w:rPr>
              <w:t xml:space="preserve">Contribute to stopping the HIV/AIDS and the Hepatitis C epidemic and decrease level of stigma and discrimination towards PLHIV and people with Hepatitis </w:t>
            </w:r>
          </w:p>
          <w:p w:rsidR="002372E8" w:rsidRPr="003A55AA" w:rsidRDefault="002372E8" w:rsidP="002372E8">
            <w:pPr>
              <w:rPr>
                <w:rFonts w:ascii="Calibri" w:hAnsi="Calibri"/>
                <w:sz w:val="24"/>
                <w:szCs w:val="24"/>
                <w:u w:val="single"/>
              </w:rPr>
            </w:pPr>
          </w:p>
          <w:p w:rsidR="002372E8" w:rsidRPr="003A55AA" w:rsidRDefault="002372E8" w:rsidP="002372E8">
            <w:pPr>
              <w:rPr>
                <w:rFonts w:ascii="Calibri" w:hAnsi="Calibri"/>
                <w:sz w:val="24"/>
                <w:szCs w:val="24"/>
                <w:u w:val="single"/>
              </w:rPr>
            </w:pPr>
            <w:r w:rsidRPr="003A55AA">
              <w:rPr>
                <w:rFonts w:ascii="Calibri" w:hAnsi="Calibri"/>
                <w:sz w:val="24"/>
                <w:szCs w:val="24"/>
                <w:u w:val="single"/>
              </w:rPr>
              <w:t xml:space="preserve">Specific objective 1: </w:t>
            </w:r>
            <w:r w:rsidRPr="003A55AA">
              <w:rPr>
                <w:rFonts w:ascii="Calibri" w:hAnsi="Calibri"/>
                <w:sz w:val="24"/>
                <w:szCs w:val="24"/>
              </w:rPr>
              <w:t>Support early detection of HIV/AIDS and Hepatitis C and timely refer</w:t>
            </w:r>
            <w:r w:rsidR="00ED2EA3">
              <w:rPr>
                <w:rFonts w:ascii="Calibri" w:hAnsi="Calibri"/>
                <w:sz w:val="24"/>
                <w:szCs w:val="24"/>
              </w:rPr>
              <w:t>r</w:t>
            </w:r>
            <w:r w:rsidRPr="003A55AA">
              <w:rPr>
                <w:rFonts w:ascii="Calibri" w:hAnsi="Calibri"/>
                <w:sz w:val="24"/>
                <w:szCs w:val="24"/>
              </w:rPr>
              <w:t>al</w:t>
            </w:r>
          </w:p>
          <w:p w:rsidR="002372E8" w:rsidRPr="003A55AA" w:rsidRDefault="002372E8" w:rsidP="002372E8">
            <w:pPr>
              <w:rPr>
                <w:rFonts w:ascii="Calibri" w:hAnsi="Calibri"/>
                <w:sz w:val="24"/>
                <w:szCs w:val="24"/>
                <w:u w:val="single"/>
              </w:rPr>
            </w:pPr>
          </w:p>
          <w:p w:rsidR="002372E8" w:rsidRDefault="002372E8" w:rsidP="002372E8">
            <w:pPr>
              <w:rPr>
                <w:rFonts w:ascii="Calibri" w:hAnsi="Calibri"/>
                <w:sz w:val="24"/>
                <w:szCs w:val="24"/>
              </w:rPr>
            </w:pPr>
            <w:r w:rsidRPr="003A55AA">
              <w:rPr>
                <w:rFonts w:ascii="Calibri" w:hAnsi="Calibri"/>
                <w:sz w:val="24"/>
                <w:szCs w:val="24"/>
                <w:u w:val="single"/>
              </w:rPr>
              <w:t xml:space="preserve">Specific objective </w:t>
            </w:r>
            <w:r>
              <w:rPr>
                <w:rFonts w:ascii="Calibri" w:hAnsi="Calibri"/>
                <w:sz w:val="24"/>
                <w:szCs w:val="24"/>
                <w:u w:val="single"/>
              </w:rPr>
              <w:t>2</w:t>
            </w:r>
            <w:r w:rsidRPr="003A55AA">
              <w:rPr>
                <w:rFonts w:ascii="Calibri" w:hAnsi="Calibri"/>
                <w:sz w:val="24"/>
                <w:szCs w:val="24"/>
                <w:u w:val="single"/>
              </w:rPr>
              <w:t xml:space="preserve">: </w:t>
            </w:r>
            <w:r w:rsidRPr="003A55AA">
              <w:rPr>
                <w:rFonts w:ascii="Calibri" w:hAnsi="Calibri"/>
                <w:sz w:val="24"/>
                <w:szCs w:val="24"/>
              </w:rPr>
              <w:t>Reduce vulnerability of people at risk/PLHIV/people with Hepatitis and decrease stigma attached to these diseases</w:t>
            </w:r>
          </w:p>
          <w:p w:rsidR="002372E8" w:rsidRDefault="002372E8" w:rsidP="002372E8">
            <w:pPr>
              <w:rPr>
                <w:rFonts w:ascii="Calibri" w:hAnsi="Calibri"/>
                <w:sz w:val="24"/>
                <w:szCs w:val="24"/>
              </w:rPr>
            </w:pPr>
          </w:p>
          <w:p w:rsidR="002372E8" w:rsidRDefault="002372E8" w:rsidP="002372E8">
            <w:pPr>
              <w:jc w:val="both"/>
              <w:outlineLvl w:val="0"/>
              <w:rPr>
                <w:rFonts w:ascii="Calibri" w:hAnsi="Calibri"/>
                <w:b/>
                <w:bCs/>
                <w:sz w:val="24"/>
                <w:szCs w:val="24"/>
              </w:rPr>
            </w:pPr>
            <w:r>
              <w:rPr>
                <w:rFonts w:ascii="Calibri" w:hAnsi="Calibri"/>
                <w:sz w:val="24"/>
                <w:szCs w:val="24"/>
                <w:u w:val="single"/>
              </w:rPr>
              <w:t>Specific objective 3</w:t>
            </w:r>
            <w:r w:rsidRPr="003A55AA">
              <w:rPr>
                <w:rFonts w:ascii="Calibri" w:hAnsi="Calibri"/>
                <w:sz w:val="24"/>
                <w:szCs w:val="24"/>
                <w:u w:val="single"/>
              </w:rPr>
              <w:t>:</w:t>
            </w:r>
            <w:r>
              <w:rPr>
                <w:rFonts w:ascii="Calibri" w:hAnsi="Calibri"/>
                <w:sz w:val="24"/>
                <w:szCs w:val="24"/>
                <w:u w:val="single"/>
              </w:rPr>
              <w:t xml:space="preserve"> </w:t>
            </w:r>
            <w:r w:rsidRPr="003A55AA">
              <w:rPr>
                <w:rFonts w:ascii="Calibri" w:hAnsi="Calibri"/>
                <w:sz w:val="24"/>
                <w:szCs w:val="24"/>
              </w:rPr>
              <w:t>Attract public attention to the current situation with AIDS in the country</w:t>
            </w:r>
          </w:p>
        </w:tc>
      </w:tr>
      <w:tr w:rsidR="002372E8" w:rsidTr="0073278E">
        <w:tc>
          <w:tcPr>
            <w:tcW w:w="8982" w:type="dxa"/>
            <w:gridSpan w:val="2"/>
            <w:tcBorders>
              <w:top w:val="single" w:sz="4" w:space="0" w:color="auto"/>
              <w:bottom w:val="single" w:sz="4" w:space="0" w:color="auto"/>
            </w:tcBorders>
          </w:tcPr>
          <w:p w:rsidR="0073278E" w:rsidRDefault="0073278E" w:rsidP="008D1AFA">
            <w:pPr>
              <w:jc w:val="both"/>
              <w:outlineLvl w:val="0"/>
              <w:rPr>
                <w:rFonts w:ascii="Calibri" w:hAnsi="Calibri"/>
                <w:b/>
                <w:bCs/>
                <w:color w:val="FF0000"/>
                <w:sz w:val="24"/>
                <w:szCs w:val="24"/>
              </w:rPr>
            </w:pPr>
          </w:p>
          <w:p w:rsidR="002372E8" w:rsidRDefault="002372E8" w:rsidP="008D1AFA">
            <w:pPr>
              <w:jc w:val="both"/>
              <w:outlineLvl w:val="0"/>
              <w:rPr>
                <w:rFonts w:ascii="Calibri" w:hAnsi="Calibri"/>
                <w:b/>
                <w:bCs/>
                <w:sz w:val="24"/>
                <w:szCs w:val="24"/>
              </w:rPr>
            </w:pPr>
            <w:r>
              <w:rPr>
                <w:rFonts w:ascii="Calibri" w:hAnsi="Calibri"/>
                <w:b/>
                <w:bCs/>
                <w:color w:val="FF0000"/>
                <w:sz w:val="24"/>
                <w:szCs w:val="24"/>
              </w:rPr>
              <w:t>Result(</w:t>
            </w:r>
            <w:r w:rsidRPr="00A62F15">
              <w:rPr>
                <w:rFonts w:ascii="Calibri" w:hAnsi="Calibri"/>
                <w:b/>
                <w:bCs/>
                <w:color w:val="FF0000"/>
                <w:sz w:val="24"/>
                <w:szCs w:val="24"/>
              </w:rPr>
              <w:t>s):</w:t>
            </w:r>
          </w:p>
        </w:tc>
      </w:tr>
      <w:tr w:rsidR="002372E8" w:rsidTr="0073278E">
        <w:tc>
          <w:tcPr>
            <w:tcW w:w="8982" w:type="dxa"/>
            <w:gridSpan w:val="2"/>
            <w:tcBorders>
              <w:top w:val="single" w:sz="4" w:space="0" w:color="auto"/>
              <w:left w:val="single" w:sz="4" w:space="0" w:color="auto"/>
              <w:bottom w:val="single" w:sz="4" w:space="0" w:color="auto"/>
              <w:right w:val="single" w:sz="4" w:space="0" w:color="auto"/>
            </w:tcBorders>
          </w:tcPr>
          <w:p w:rsidR="002372E8" w:rsidRPr="0065325D" w:rsidRDefault="002372E8" w:rsidP="002372E8">
            <w:pPr>
              <w:rPr>
                <w:rFonts w:ascii="Calibri" w:hAnsi="Calibri"/>
                <w:color w:val="FF0000"/>
                <w:sz w:val="24"/>
                <w:szCs w:val="24"/>
              </w:rPr>
            </w:pPr>
            <w:r w:rsidRPr="0065325D">
              <w:rPr>
                <w:rFonts w:ascii="Calibri" w:hAnsi="Calibri"/>
                <w:color w:val="FF0000"/>
                <w:sz w:val="24"/>
                <w:szCs w:val="24"/>
                <w:u w:val="single"/>
              </w:rPr>
              <w:t xml:space="preserve">Expected result </w:t>
            </w:r>
            <w:r>
              <w:rPr>
                <w:rFonts w:ascii="Calibri" w:hAnsi="Calibri"/>
                <w:color w:val="FF0000"/>
                <w:sz w:val="24"/>
                <w:szCs w:val="24"/>
                <w:u w:val="single"/>
              </w:rPr>
              <w:t>1</w:t>
            </w:r>
            <w:r w:rsidRPr="0065325D">
              <w:rPr>
                <w:rFonts w:ascii="Calibri" w:hAnsi="Calibri"/>
                <w:color w:val="FF0000"/>
                <w:sz w:val="24"/>
                <w:szCs w:val="24"/>
                <w:u w:val="single"/>
              </w:rPr>
              <w:t>:</w:t>
            </w:r>
            <w:r w:rsidRPr="0065325D">
              <w:rPr>
                <w:rFonts w:ascii="Calibri" w:hAnsi="Calibri"/>
                <w:color w:val="FF0000"/>
                <w:sz w:val="24"/>
                <w:szCs w:val="24"/>
              </w:rPr>
              <w:t xml:space="preserve"> </w:t>
            </w:r>
            <w:r>
              <w:rPr>
                <w:rFonts w:ascii="Calibri" w:hAnsi="Calibri"/>
                <w:color w:val="FF0000"/>
                <w:sz w:val="24"/>
                <w:szCs w:val="24"/>
              </w:rPr>
              <w:t xml:space="preserve"> A</w:t>
            </w:r>
            <w:r w:rsidRPr="00F871E8">
              <w:rPr>
                <w:rFonts w:ascii="Calibri" w:hAnsi="Calibri"/>
                <w:color w:val="FF0000"/>
                <w:sz w:val="24"/>
                <w:szCs w:val="24"/>
              </w:rPr>
              <w:t xml:space="preserve">t least </w:t>
            </w:r>
            <w:r>
              <w:rPr>
                <w:rFonts w:ascii="Calibri" w:hAnsi="Calibri"/>
                <w:color w:val="FF0000"/>
                <w:sz w:val="24"/>
                <w:szCs w:val="24"/>
              </w:rPr>
              <w:t>2</w:t>
            </w:r>
            <w:r w:rsidRPr="0065325D">
              <w:rPr>
                <w:rFonts w:ascii="Calibri" w:hAnsi="Calibri"/>
                <w:color w:val="FF0000"/>
                <w:sz w:val="24"/>
                <w:szCs w:val="24"/>
              </w:rPr>
              <w:t xml:space="preserve">00 people at risk are covered with HIV-Hepatitis </w:t>
            </w:r>
            <w:r>
              <w:rPr>
                <w:rFonts w:ascii="Calibri" w:hAnsi="Calibri"/>
                <w:color w:val="FF0000"/>
                <w:sz w:val="24"/>
                <w:szCs w:val="24"/>
              </w:rPr>
              <w:t>rapid test.</w:t>
            </w:r>
          </w:p>
          <w:p w:rsidR="002372E8" w:rsidRDefault="002372E8" w:rsidP="002372E8">
            <w:pPr>
              <w:rPr>
                <w:rFonts w:ascii="Calibri" w:hAnsi="Calibri"/>
                <w:color w:val="FF0000"/>
                <w:sz w:val="24"/>
                <w:szCs w:val="24"/>
                <w:u w:val="single"/>
              </w:rPr>
            </w:pPr>
          </w:p>
          <w:p w:rsidR="002372E8" w:rsidRDefault="002372E8" w:rsidP="008F7923">
            <w:pPr>
              <w:jc w:val="both"/>
              <w:outlineLvl w:val="0"/>
              <w:rPr>
                <w:rFonts w:ascii="Calibri" w:hAnsi="Calibri"/>
                <w:b/>
                <w:bCs/>
                <w:sz w:val="24"/>
                <w:szCs w:val="24"/>
              </w:rPr>
            </w:pPr>
            <w:r w:rsidRPr="0065325D">
              <w:rPr>
                <w:rFonts w:ascii="Calibri" w:hAnsi="Calibri"/>
                <w:color w:val="FF0000"/>
                <w:sz w:val="24"/>
                <w:szCs w:val="24"/>
                <w:u w:val="single"/>
              </w:rPr>
              <w:t xml:space="preserve">Expected result </w:t>
            </w:r>
            <w:r w:rsidR="00A0053D">
              <w:rPr>
                <w:rFonts w:ascii="Calibri" w:hAnsi="Calibri"/>
                <w:color w:val="FF0000"/>
                <w:sz w:val="24"/>
                <w:szCs w:val="24"/>
                <w:u w:val="single"/>
              </w:rPr>
              <w:t>2</w:t>
            </w:r>
            <w:r w:rsidRPr="0065325D">
              <w:rPr>
                <w:rFonts w:ascii="Calibri" w:hAnsi="Calibri"/>
                <w:color w:val="FF0000"/>
                <w:sz w:val="24"/>
                <w:szCs w:val="24"/>
              </w:rPr>
              <w:t xml:space="preserve">: </w:t>
            </w:r>
            <w:r>
              <w:rPr>
                <w:rFonts w:ascii="Calibri" w:hAnsi="Calibri"/>
                <w:color w:val="FF0000"/>
                <w:sz w:val="24"/>
                <w:szCs w:val="24"/>
              </w:rPr>
              <w:t>Awaren</w:t>
            </w:r>
            <w:r w:rsidR="008F7923">
              <w:rPr>
                <w:rFonts w:ascii="Calibri" w:hAnsi="Calibri"/>
                <w:color w:val="FF0000"/>
                <w:sz w:val="24"/>
                <w:szCs w:val="24"/>
              </w:rPr>
              <w:t>e</w:t>
            </w:r>
            <w:r>
              <w:rPr>
                <w:rFonts w:ascii="Calibri" w:hAnsi="Calibri"/>
                <w:color w:val="FF0000"/>
                <w:sz w:val="24"/>
                <w:szCs w:val="24"/>
              </w:rPr>
              <w:t xml:space="preserve">ss of </w:t>
            </w:r>
            <w:r w:rsidR="008F7923">
              <w:rPr>
                <w:rFonts w:ascii="Calibri" w:hAnsi="Calibri"/>
                <w:color w:val="FF0000"/>
                <w:sz w:val="24"/>
                <w:szCs w:val="24"/>
              </w:rPr>
              <w:t>approx. 500</w:t>
            </w:r>
            <w:r>
              <w:rPr>
                <w:rFonts w:ascii="Calibri" w:hAnsi="Calibri"/>
                <w:color w:val="FF0000"/>
                <w:sz w:val="24"/>
                <w:szCs w:val="24"/>
              </w:rPr>
              <w:t xml:space="preserve"> </w:t>
            </w:r>
            <w:r w:rsidR="00A0053D">
              <w:rPr>
                <w:rFonts w:ascii="Calibri" w:hAnsi="Calibri"/>
                <w:color w:val="FF0000"/>
                <w:sz w:val="24"/>
                <w:szCs w:val="24"/>
              </w:rPr>
              <w:t>GRCS volunteers</w:t>
            </w:r>
            <w:r w:rsidR="008F7923">
              <w:rPr>
                <w:rFonts w:ascii="Calibri" w:hAnsi="Calibri"/>
                <w:color w:val="FF0000"/>
                <w:sz w:val="24"/>
                <w:szCs w:val="24"/>
              </w:rPr>
              <w:t>, students/youth on HIV/AIDS and Hepatitis, STI</w:t>
            </w:r>
            <w:r w:rsidR="00A0053D">
              <w:rPr>
                <w:rFonts w:ascii="Calibri" w:hAnsi="Calibri"/>
                <w:color w:val="FF0000"/>
                <w:sz w:val="24"/>
                <w:szCs w:val="24"/>
              </w:rPr>
              <w:t xml:space="preserve"> control and care and</w:t>
            </w:r>
            <w:r w:rsidR="0062672B">
              <w:rPr>
                <w:rFonts w:ascii="Calibri" w:hAnsi="Calibri"/>
                <w:color w:val="FF0000"/>
                <w:sz w:val="24"/>
                <w:szCs w:val="24"/>
              </w:rPr>
              <w:t xml:space="preserve"> at least 1000 people of </w:t>
            </w:r>
            <w:r>
              <w:rPr>
                <w:rFonts w:ascii="Calibri" w:hAnsi="Calibri"/>
                <w:color w:val="FF0000"/>
                <w:sz w:val="24"/>
                <w:szCs w:val="24"/>
              </w:rPr>
              <w:t>general public about</w:t>
            </w:r>
            <w:r w:rsidRPr="00EC1C13">
              <w:rPr>
                <w:rFonts w:ascii="Calibri" w:hAnsi="Calibri"/>
                <w:color w:val="FF0000"/>
                <w:sz w:val="24"/>
                <w:szCs w:val="24"/>
              </w:rPr>
              <w:t xml:space="preserve"> the current situation with AIDS in the country is raised.</w:t>
            </w:r>
          </w:p>
        </w:tc>
      </w:tr>
      <w:tr w:rsidR="002372E8" w:rsidTr="0073278E">
        <w:tc>
          <w:tcPr>
            <w:tcW w:w="8982" w:type="dxa"/>
            <w:gridSpan w:val="2"/>
            <w:tcBorders>
              <w:top w:val="single" w:sz="4" w:space="0" w:color="auto"/>
              <w:bottom w:val="single" w:sz="4" w:space="0" w:color="auto"/>
            </w:tcBorders>
          </w:tcPr>
          <w:p w:rsidR="0073278E" w:rsidRDefault="0073278E" w:rsidP="008D1AFA">
            <w:pPr>
              <w:jc w:val="both"/>
              <w:outlineLvl w:val="0"/>
              <w:rPr>
                <w:rFonts w:ascii="Calibri" w:hAnsi="Calibri"/>
                <w:b/>
                <w:bCs/>
                <w:sz w:val="24"/>
                <w:szCs w:val="24"/>
              </w:rPr>
            </w:pPr>
          </w:p>
          <w:p w:rsidR="002372E8" w:rsidRDefault="002372E8" w:rsidP="008D1AFA">
            <w:pPr>
              <w:jc w:val="both"/>
              <w:outlineLvl w:val="0"/>
              <w:rPr>
                <w:rFonts w:ascii="Calibri" w:hAnsi="Calibri"/>
                <w:b/>
                <w:bCs/>
                <w:sz w:val="24"/>
                <w:szCs w:val="24"/>
              </w:rPr>
            </w:pPr>
            <w:r w:rsidRPr="00274FB2">
              <w:rPr>
                <w:rFonts w:ascii="Calibri" w:hAnsi="Calibri"/>
                <w:b/>
                <w:bCs/>
                <w:sz w:val="24"/>
                <w:szCs w:val="24"/>
              </w:rPr>
              <w:t>Activities to be carried out:</w:t>
            </w:r>
          </w:p>
        </w:tc>
      </w:tr>
      <w:tr w:rsidR="002372E8" w:rsidTr="0073278E">
        <w:tc>
          <w:tcPr>
            <w:tcW w:w="8982" w:type="dxa"/>
            <w:gridSpan w:val="2"/>
            <w:tcBorders>
              <w:top w:val="single" w:sz="4" w:space="0" w:color="auto"/>
              <w:left w:val="single" w:sz="4" w:space="0" w:color="auto"/>
              <w:bottom w:val="single" w:sz="4" w:space="0" w:color="auto"/>
              <w:right w:val="single" w:sz="4" w:space="0" w:color="auto"/>
            </w:tcBorders>
          </w:tcPr>
          <w:p w:rsidR="002372E8" w:rsidRDefault="002372E8" w:rsidP="002372E8">
            <w:pPr>
              <w:spacing w:line="360" w:lineRule="auto"/>
              <w:jc w:val="both"/>
              <w:rPr>
                <w:rFonts w:ascii="Calibri" w:hAnsi="Calibri" w:cs="Calibri"/>
                <w:b/>
                <w:bCs/>
                <w:sz w:val="24"/>
                <w:szCs w:val="24"/>
                <w:u w:val="single"/>
                <w:lang w:val="en-US"/>
              </w:rPr>
            </w:pPr>
            <w:r w:rsidRPr="00404A67">
              <w:rPr>
                <w:rFonts w:ascii="Calibri" w:hAnsi="Calibri" w:cs="Calibri"/>
                <w:b/>
                <w:bCs/>
                <w:sz w:val="24"/>
                <w:szCs w:val="24"/>
                <w:u w:val="single"/>
                <w:lang w:val="en-US"/>
              </w:rPr>
              <w:t>Activities to achieve project expected result 1</w:t>
            </w:r>
          </w:p>
          <w:p w:rsidR="00DC7BEA" w:rsidRPr="00DC7BEA" w:rsidRDefault="00DC7BEA" w:rsidP="00DC7BEA">
            <w:pPr>
              <w:jc w:val="both"/>
              <w:rPr>
                <w:rFonts w:ascii="Calibri" w:hAnsi="Calibri" w:cs="Calibri"/>
                <w:b/>
                <w:bCs/>
                <w:i/>
                <w:color w:val="FF0000"/>
                <w:sz w:val="24"/>
                <w:szCs w:val="24"/>
                <w:lang w:val="en-US"/>
              </w:rPr>
            </w:pPr>
            <w:r w:rsidRPr="00DC7BEA">
              <w:rPr>
                <w:rFonts w:ascii="Calibri" w:hAnsi="Calibri" w:cs="Calibri"/>
                <w:b/>
                <w:bCs/>
                <w:i/>
                <w:color w:val="FF0000"/>
                <w:sz w:val="24"/>
                <w:szCs w:val="24"/>
                <w:lang w:val="en-US"/>
              </w:rPr>
              <w:t xml:space="preserve">ALL ACTIVITES WILL BE IMPLEMENTED WITH ACTIVE INVOLVEMENT OF PLHIV AND PEOPLE WITH HEPATITIS C THAT ARE THE GRCS VOLUNTEERS </w:t>
            </w:r>
          </w:p>
          <w:p w:rsidR="002372E8" w:rsidRPr="00404A67" w:rsidRDefault="002372E8" w:rsidP="00DC7BEA">
            <w:pPr>
              <w:numPr>
                <w:ilvl w:val="1"/>
                <w:numId w:val="20"/>
              </w:numPr>
              <w:tabs>
                <w:tab w:val="left" w:pos="480"/>
              </w:tabs>
              <w:jc w:val="both"/>
              <w:rPr>
                <w:rFonts w:ascii="Calibri" w:hAnsi="Calibri" w:cs="Calibri"/>
                <w:sz w:val="24"/>
                <w:szCs w:val="24"/>
                <w:lang w:val="en-US"/>
              </w:rPr>
            </w:pPr>
            <w:r w:rsidRPr="00404A67">
              <w:rPr>
                <w:rFonts w:ascii="Calibri" w:hAnsi="Calibri" w:cs="Calibri"/>
                <w:sz w:val="24"/>
                <w:szCs w:val="24"/>
                <w:lang w:val="en-US"/>
              </w:rPr>
              <w:t>Organise trainings for 300 beneficiaries to increase their awareness regarding the benefits of HIV and hepatitis testing, so that more people become knowledgeable about their risks, understand that there is effective treatment available and are aware of their HIV and/ or Hepatitis status.</w:t>
            </w:r>
          </w:p>
          <w:p w:rsidR="002372E8" w:rsidRPr="00404A67" w:rsidRDefault="002372E8" w:rsidP="002372E8">
            <w:pPr>
              <w:numPr>
                <w:ilvl w:val="1"/>
                <w:numId w:val="20"/>
              </w:numPr>
              <w:tabs>
                <w:tab w:val="left" w:pos="480"/>
              </w:tabs>
              <w:jc w:val="both"/>
              <w:rPr>
                <w:rFonts w:ascii="Calibri" w:hAnsi="Calibri" w:cs="Calibri"/>
                <w:sz w:val="24"/>
                <w:szCs w:val="24"/>
                <w:lang w:val="en-US"/>
              </w:rPr>
            </w:pPr>
            <w:r w:rsidRPr="00404A67">
              <w:rPr>
                <w:rFonts w:ascii="Calibri" w:hAnsi="Calibri" w:cs="Calibri"/>
                <w:sz w:val="24"/>
                <w:szCs w:val="24"/>
                <w:lang w:val="en-US"/>
              </w:rPr>
              <w:t>In cooperation with Georgian Network</w:t>
            </w:r>
            <w:r>
              <w:rPr>
                <w:rFonts w:ascii="Calibri" w:hAnsi="Calibri" w:cs="Calibri"/>
                <w:sz w:val="24"/>
                <w:szCs w:val="24"/>
                <w:lang w:val="en-US"/>
              </w:rPr>
              <w:t xml:space="preserve"> of People using Drugs (GeNPUD) and</w:t>
            </w:r>
            <w:r w:rsidRPr="00404A67">
              <w:rPr>
                <w:rFonts w:ascii="Calibri" w:hAnsi="Calibri" w:cs="Calibri"/>
                <w:sz w:val="24"/>
                <w:szCs w:val="24"/>
                <w:lang w:val="en-US"/>
              </w:rPr>
              <w:t xml:space="preserve"> “New Vector” the GRCS will join the European HIV-Hepatitis Testing Week that will take place from 20-27 November 2015. It is estimated that out of 300 participants of activity 1.1 at least 200 people at risk – beneficiaries of the GRCS and above mentioned organization will pass HIV-Hepatitis </w:t>
            </w:r>
            <w:r w:rsidR="00ED2EA3">
              <w:rPr>
                <w:rFonts w:ascii="Calibri" w:hAnsi="Calibri" w:cs="Calibri"/>
                <w:sz w:val="24"/>
                <w:szCs w:val="24"/>
                <w:lang w:val="en-US"/>
              </w:rPr>
              <w:t>rapid</w:t>
            </w:r>
            <w:r w:rsidR="00BD6017">
              <w:rPr>
                <w:rFonts w:ascii="Calibri" w:hAnsi="Calibri" w:cs="Calibri"/>
                <w:sz w:val="24"/>
                <w:szCs w:val="24"/>
                <w:lang w:val="en-US"/>
              </w:rPr>
              <w:t xml:space="preserve"> test</w:t>
            </w:r>
            <w:r w:rsidRPr="00404A67">
              <w:rPr>
                <w:rFonts w:ascii="Calibri" w:hAnsi="Calibri" w:cs="Calibri"/>
                <w:sz w:val="24"/>
                <w:szCs w:val="24"/>
                <w:lang w:val="en-US"/>
              </w:rPr>
              <w:t xml:space="preserve"> at 4 location</w:t>
            </w:r>
            <w:r w:rsidR="00ED2EA3">
              <w:rPr>
                <w:rFonts w:ascii="Calibri" w:hAnsi="Calibri" w:cs="Calibri"/>
                <w:sz w:val="24"/>
                <w:szCs w:val="24"/>
                <w:lang w:val="en-US"/>
              </w:rPr>
              <w:t>s</w:t>
            </w:r>
            <w:r w:rsidRPr="00404A67">
              <w:rPr>
                <w:rFonts w:ascii="Calibri" w:hAnsi="Calibri" w:cs="Calibri"/>
                <w:sz w:val="24"/>
                <w:szCs w:val="24"/>
                <w:lang w:val="en-US"/>
              </w:rPr>
              <w:t xml:space="preserve"> in Tbilisi. The </w:t>
            </w:r>
            <w:r w:rsidRPr="00404A67">
              <w:rPr>
                <w:rFonts w:ascii="Calibri" w:hAnsi="Calibri" w:cs="Calibri"/>
                <w:sz w:val="24"/>
                <w:szCs w:val="24"/>
                <w:lang w:val="en-US"/>
              </w:rPr>
              <w:lastRenderedPageBreak/>
              <w:t>mobile unit will be organised by “New Vector”; rapid tests will be provided by the GRCS</w:t>
            </w:r>
            <w:r w:rsidR="00CF41D7">
              <w:rPr>
                <w:rFonts w:ascii="Calibri" w:hAnsi="Calibri" w:cs="Calibri"/>
                <w:sz w:val="24"/>
                <w:szCs w:val="24"/>
                <w:lang w:val="en-US"/>
              </w:rPr>
              <w:t xml:space="preserve"> along with condoms and needles/ </w:t>
            </w:r>
            <w:r w:rsidRPr="00404A67">
              <w:rPr>
                <w:rFonts w:ascii="Calibri" w:hAnsi="Calibri" w:cs="Calibri"/>
                <w:sz w:val="24"/>
                <w:szCs w:val="24"/>
                <w:lang w:val="en-US"/>
              </w:rPr>
              <w:t xml:space="preserve">syringes </w:t>
            </w:r>
            <w:r w:rsidR="00BD6017">
              <w:rPr>
                <w:rFonts w:ascii="Calibri" w:hAnsi="Calibri" w:cs="Calibri"/>
                <w:sz w:val="24"/>
                <w:szCs w:val="24"/>
                <w:lang w:val="en-US"/>
              </w:rPr>
              <w:t>that will</w:t>
            </w:r>
            <w:r w:rsidRPr="00404A67">
              <w:rPr>
                <w:rFonts w:ascii="Calibri" w:hAnsi="Calibri" w:cs="Calibri"/>
                <w:sz w:val="24"/>
                <w:szCs w:val="24"/>
                <w:lang w:val="en-US"/>
              </w:rPr>
              <w:t xml:space="preserve"> be provided to beneficiaries for themselves and for further distribution among other drug users.</w:t>
            </w:r>
          </w:p>
          <w:p w:rsidR="002372E8" w:rsidRPr="00404A67" w:rsidRDefault="002372E8" w:rsidP="002372E8">
            <w:pPr>
              <w:numPr>
                <w:ilvl w:val="1"/>
                <w:numId w:val="20"/>
              </w:numPr>
              <w:tabs>
                <w:tab w:val="left" w:pos="480"/>
              </w:tabs>
              <w:jc w:val="both"/>
              <w:rPr>
                <w:rFonts w:ascii="Calibri" w:hAnsi="Calibri" w:cs="Calibri"/>
                <w:sz w:val="24"/>
                <w:szCs w:val="24"/>
                <w:lang w:val="en-US"/>
              </w:rPr>
            </w:pPr>
            <w:r w:rsidRPr="00404A67">
              <w:rPr>
                <w:rFonts w:ascii="Calibri" w:hAnsi="Calibri" w:cs="Calibri"/>
                <w:sz w:val="24"/>
                <w:szCs w:val="24"/>
                <w:lang w:val="en-US"/>
              </w:rPr>
              <w:t>Beneficiaries will be provided with pre- and post-test consultations by the GRCS psychologists.</w:t>
            </w:r>
          </w:p>
          <w:p w:rsidR="002372E8" w:rsidRPr="00BD6017" w:rsidRDefault="002372E8" w:rsidP="002372E8">
            <w:pPr>
              <w:numPr>
                <w:ilvl w:val="1"/>
                <w:numId w:val="20"/>
              </w:numPr>
              <w:tabs>
                <w:tab w:val="left" w:pos="480"/>
              </w:tabs>
              <w:jc w:val="both"/>
              <w:rPr>
                <w:sz w:val="24"/>
                <w:szCs w:val="24"/>
                <w:lang w:val="en-US"/>
              </w:rPr>
            </w:pPr>
            <w:r w:rsidRPr="00404A67">
              <w:rPr>
                <w:rFonts w:ascii="Calibri" w:hAnsi="Calibri" w:cs="Calibri"/>
                <w:sz w:val="24"/>
                <w:szCs w:val="24"/>
                <w:lang w:val="en-US"/>
              </w:rPr>
              <w:t>In case of positive results beneficiaries will be r</w:t>
            </w:r>
            <w:r w:rsidR="00CF41D7">
              <w:rPr>
                <w:rFonts w:ascii="Calibri" w:hAnsi="Calibri" w:cs="Calibri"/>
                <w:sz w:val="24"/>
                <w:szCs w:val="24"/>
                <w:lang w:val="en-US"/>
              </w:rPr>
              <w:t>ef</w:t>
            </w:r>
            <w:r w:rsidRPr="00404A67">
              <w:rPr>
                <w:rFonts w:ascii="Calibri" w:hAnsi="Calibri" w:cs="Calibri"/>
                <w:sz w:val="24"/>
                <w:szCs w:val="24"/>
                <w:lang w:val="en-US"/>
              </w:rPr>
              <w:t>er</w:t>
            </w:r>
            <w:r w:rsidR="00CF41D7">
              <w:rPr>
                <w:rFonts w:ascii="Calibri" w:hAnsi="Calibri" w:cs="Calibri"/>
                <w:sz w:val="24"/>
                <w:szCs w:val="24"/>
                <w:lang w:val="en-US"/>
              </w:rPr>
              <w:t>r</w:t>
            </w:r>
            <w:r w:rsidRPr="00404A67">
              <w:rPr>
                <w:rFonts w:ascii="Calibri" w:hAnsi="Calibri" w:cs="Calibri"/>
                <w:sz w:val="24"/>
                <w:szCs w:val="24"/>
                <w:lang w:val="en-US"/>
              </w:rPr>
              <w:t xml:space="preserve">ed and if needed accompanied to relevant medical institutions for performing </w:t>
            </w:r>
            <w:r w:rsidRPr="00BD6017">
              <w:rPr>
                <w:rFonts w:ascii="Calibri" w:hAnsi="Calibri" w:cs="Calibri"/>
                <w:bCs/>
                <w:sz w:val="24"/>
                <w:szCs w:val="24"/>
                <w:lang w:val="en-US"/>
              </w:rPr>
              <w:t>follow-up diagnostic testing</w:t>
            </w:r>
            <w:r w:rsidRPr="00BD6017">
              <w:rPr>
                <w:rFonts w:ascii="Calibri" w:hAnsi="Calibri" w:cs="Calibri"/>
                <w:sz w:val="24"/>
                <w:szCs w:val="24"/>
                <w:lang w:val="en-US"/>
              </w:rPr>
              <w:t>.</w:t>
            </w:r>
          </w:p>
          <w:p w:rsidR="002372E8" w:rsidRPr="00404A67" w:rsidRDefault="002372E8" w:rsidP="002372E8">
            <w:pPr>
              <w:tabs>
                <w:tab w:val="left" w:pos="480"/>
              </w:tabs>
              <w:jc w:val="both"/>
              <w:rPr>
                <w:rFonts w:ascii="Calibri" w:hAnsi="Calibri" w:cs="Calibri"/>
                <w:sz w:val="24"/>
                <w:szCs w:val="24"/>
                <w:lang w:val="en-US"/>
              </w:rPr>
            </w:pPr>
          </w:p>
          <w:p w:rsidR="002372E8" w:rsidRPr="00404A67" w:rsidRDefault="002372E8" w:rsidP="002372E8">
            <w:pPr>
              <w:spacing w:line="360" w:lineRule="auto"/>
              <w:jc w:val="both"/>
              <w:rPr>
                <w:rFonts w:ascii="Calibri" w:hAnsi="Calibri" w:cs="Calibri"/>
                <w:b/>
                <w:bCs/>
                <w:sz w:val="24"/>
                <w:szCs w:val="24"/>
                <w:u w:val="single"/>
                <w:lang w:val="en-US"/>
              </w:rPr>
            </w:pPr>
            <w:r w:rsidRPr="00404A67">
              <w:rPr>
                <w:rFonts w:ascii="Calibri" w:hAnsi="Calibri" w:cs="Calibri"/>
                <w:b/>
                <w:bCs/>
                <w:sz w:val="24"/>
                <w:szCs w:val="24"/>
                <w:u w:val="single"/>
                <w:lang w:val="en-US"/>
              </w:rPr>
              <w:t>Activities to achieve project expected result 2</w:t>
            </w:r>
          </w:p>
          <w:p w:rsidR="002372E8" w:rsidRPr="00404A67" w:rsidRDefault="002372E8" w:rsidP="002372E8">
            <w:pPr>
              <w:rPr>
                <w:rFonts w:ascii="Calibri" w:hAnsi="Calibri" w:cs="Arial"/>
                <w:color w:val="000000"/>
                <w:sz w:val="24"/>
                <w:szCs w:val="24"/>
                <w:shd w:val="clear" w:color="auto" w:fill="FFFFFF"/>
              </w:rPr>
            </w:pPr>
            <w:r w:rsidRPr="00404A67">
              <w:rPr>
                <w:rFonts w:ascii="Calibri" w:hAnsi="Calibri" w:cs="Arial"/>
                <w:color w:val="000000"/>
                <w:sz w:val="24"/>
                <w:szCs w:val="24"/>
                <w:shd w:val="clear" w:color="auto" w:fill="FFFFFF"/>
              </w:rPr>
              <w:t xml:space="preserve">On December 1, 2015 the GRCS will organise </w:t>
            </w:r>
            <w:r>
              <w:rPr>
                <w:rFonts w:ascii="Calibri" w:hAnsi="Calibri" w:cs="Arial"/>
                <w:color w:val="000000"/>
                <w:sz w:val="24"/>
                <w:szCs w:val="24"/>
                <w:shd w:val="clear" w:color="auto" w:fill="FFFFFF"/>
              </w:rPr>
              <w:t>number</w:t>
            </w:r>
            <w:r w:rsidRPr="00404A67">
              <w:rPr>
                <w:rFonts w:ascii="Calibri" w:hAnsi="Calibri" w:cs="Arial"/>
                <w:color w:val="000000"/>
                <w:sz w:val="24"/>
                <w:szCs w:val="24"/>
                <w:shd w:val="clear" w:color="auto" w:fill="FFFFFF"/>
              </w:rPr>
              <w:t xml:space="preserve"> of events dedicated to the World AIDS Day</w:t>
            </w:r>
            <w:r w:rsidR="00BD6017">
              <w:rPr>
                <w:rFonts w:ascii="Calibri" w:hAnsi="Calibri" w:cs="Arial"/>
                <w:color w:val="000000"/>
                <w:sz w:val="24"/>
                <w:szCs w:val="24"/>
                <w:shd w:val="clear" w:color="auto" w:fill="FFFFFF"/>
              </w:rPr>
              <w:t xml:space="preserve"> </w:t>
            </w:r>
            <w:r w:rsidR="00BD6017">
              <w:rPr>
                <w:rFonts w:ascii="Calibri" w:hAnsi="Calibri" w:cs="Calibri"/>
                <w:bCs/>
                <w:sz w:val="24"/>
                <w:szCs w:val="24"/>
                <w:lang w:val="en-US"/>
              </w:rPr>
              <w:t>i</w:t>
            </w:r>
            <w:r w:rsidR="00BD6017" w:rsidRPr="00A0053D">
              <w:rPr>
                <w:rFonts w:ascii="Calibri" w:hAnsi="Calibri" w:cs="Calibri"/>
                <w:bCs/>
                <w:sz w:val="24"/>
                <w:szCs w:val="24"/>
                <w:lang w:val="en-US"/>
              </w:rPr>
              <w:t>n Tbilisi and 7 target regions</w:t>
            </w:r>
            <w:r w:rsidRPr="00404A67">
              <w:rPr>
                <w:rFonts w:ascii="Calibri" w:hAnsi="Calibri" w:cs="Arial"/>
                <w:color w:val="000000"/>
                <w:sz w:val="24"/>
                <w:szCs w:val="24"/>
                <w:shd w:val="clear" w:color="auto" w:fill="FFFFFF"/>
              </w:rPr>
              <w:t>.</w:t>
            </w:r>
          </w:p>
          <w:p w:rsidR="00A0053D" w:rsidRPr="00A0053D" w:rsidRDefault="00A0053D" w:rsidP="00A0053D">
            <w:pPr>
              <w:pStyle w:val="af7"/>
              <w:numPr>
                <w:ilvl w:val="0"/>
                <w:numId w:val="22"/>
              </w:numPr>
              <w:tabs>
                <w:tab w:val="left" w:pos="480"/>
              </w:tabs>
              <w:contextualSpacing w:val="0"/>
              <w:jc w:val="both"/>
              <w:rPr>
                <w:rFonts w:ascii="Calibri" w:hAnsi="Calibri" w:cs="Calibri"/>
                <w:bCs/>
                <w:vanish/>
                <w:sz w:val="24"/>
                <w:szCs w:val="24"/>
                <w:lang w:val="en-US"/>
              </w:rPr>
            </w:pPr>
          </w:p>
          <w:p w:rsidR="00A0053D" w:rsidRPr="00A0053D" w:rsidRDefault="00A0053D" w:rsidP="00A0053D">
            <w:pPr>
              <w:pStyle w:val="af7"/>
              <w:numPr>
                <w:ilvl w:val="0"/>
                <w:numId w:val="22"/>
              </w:numPr>
              <w:tabs>
                <w:tab w:val="left" w:pos="480"/>
              </w:tabs>
              <w:contextualSpacing w:val="0"/>
              <w:jc w:val="both"/>
              <w:rPr>
                <w:rFonts w:ascii="Calibri" w:hAnsi="Calibri" w:cs="Calibri"/>
                <w:bCs/>
                <w:vanish/>
                <w:sz w:val="24"/>
                <w:szCs w:val="24"/>
                <w:lang w:val="en-US"/>
              </w:rPr>
            </w:pPr>
          </w:p>
          <w:p w:rsidR="00A0053D" w:rsidRPr="00A0053D" w:rsidRDefault="00A0053D" w:rsidP="00A0053D">
            <w:pPr>
              <w:numPr>
                <w:ilvl w:val="1"/>
                <w:numId w:val="22"/>
              </w:numPr>
              <w:tabs>
                <w:tab w:val="left" w:pos="480"/>
              </w:tabs>
              <w:jc w:val="both"/>
              <w:rPr>
                <w:rFonts w:ascii="Calibri" w:hAnsi="Calibri" w:cs="Calibri"/>
                <w:bCs/>
                <w:sz w:val="24"/>
                <w:szCs w:val="24"/>
                <w:lang w:val="en-US"/>
              </w:rPr>
            </w:pPr>
            <w:r>
              <w:rPr>
                <w:rFonts w:ascii="Calibri" w:hAnsi="Calibri" w:cs="Calibri"/>
                <w:bCs/>
                <w:sz w:val="24"/>
                <w:szCs w:val="24"/>
                <w:lang w:val="en-US"/>
              </w:rPr>
              <w:t xml:space="preserve">Conduct workshops for approx. </w:t>
            </w:r>
            <w:r w:rsidR="008F7923">
              <w:rPr>
                <w:rFonts w:ascii="Calibri" w:hAnsi="Calibri" w:cs="Calibri"/>
                <w:bCs/>
                <w:sz w:val="24"/>
                <w:szCs w:val="24"/>
                <w:lang w:val="en-US"/>
              </w:rPr>
              <w:t>500</w:t>
            </w:r>
            <w:r>
              <w:rPr>
                <w:rFonts w:ascii="Calibri" w:hAnsi="Calibri" w:cs="Calibri"/>
                <w:bCs/>
                <w:sz w:val="24"/>
                <w:szCs w:val="24"/>
                <w:lang w:val="en-US"/>
              </w:rPr>
              <w:t xml:space="preserve"> local volunteers </w:t>
            </w:r>
            <w:r w:rsidR="008F7923">
              <w:rPr>
                <w:rFonts w:ascii="Calibri" w:hAnsi="Calibri" w:cs="Calibri"/>
                <w:bCs/>
                <w:sz w:val="24"/>
                <w:szCs w:val="24"/>
                <w:lang w:val="en-US"/>
              </w:rPr>
              <w:t xml:space="preserve">and students/youth of different educational institutions </w:t>
            </w:r>
            <w:r>
              <w:rPr>
                <w:rFonts w:ascii="Calibri" w:hAnsi="Calibri" w:cs="Calibri"/>
                <w:bCs/>
                <w:sz w:val="24"/>
                <w:szCs w:val="24"/>
                <w:lang w:val="en-US"/>
              </w:rPr>
              <w:t xml:space="preserve">on </w:t>
            </w:r>
            <w:r w:rsidRPr="00404A67">
              <w:rPr>
                <w:rFonts w:ascii="Calibri" w:hAnsi="Calibri" w:cs="Calibri"/>
                <w:bCs/>
                <w:sz w:val="24"/>
                <w:szCs w:val="24"/>
                <w:lang w:val="en-US"/>
              </w:rPr>
              <w:t xml:space="preserve">HIV/AIDS, Hepatitis C, STD prevention, transmission and treatment, harm and threats hidden behind drug usage; including overdose symptoms and First Aid in case of overdose and disseminate messages against stigma and discrimination attached to HIV/AIDS and Hepatitis. </w:t>
            </w:r>
          </w:p>
          <w:p w:rsidR="002372E8" w:rsidRPr="00A0053D" w:rsidRDefault="002372E8" w:rsidP="00A0053D">
            <w:pPr>
              <w:numPr>
                <w:ilvl w:val="1"/>
                <w:numId w:val="22"/>
              </w:numPr>
              <w:tabs>
                <w:tab w:val="left" w:pos="480"/>
              </w:tabs>
              <w:jc w:val="both"/>
              <w:rPr>
                <w:rFonts w:ascii="Calibri" w:hAnsi="Calibri" w:cs="Calibri"/>
                <w:bCs/>
                <w:sz w:val="24"/>
                <w:szCs w:val="24"/>
                <w:lang w:val="en-US"/>
              </w:rPr>
            </w:pPr>
            <w:r w:rsidRPr="00A0053D">
              <w:rPr>
                <w:rFonts w:ascii="Calibri" w:hAnsi="Calibri" w:cs="Calibri"/>
                <w:bCs/>
                <w:sz w:val="24"/>
                <w:szCs w:val="24"/>
                <w:lang w:val="en-US"/>
              </w:rPr>
              <w:t>GRCS organize informational, promotional street events with slogan “Zero new HIV infections. Zero discrimination. Zero AIDS-related deaths.” Main goal of the event is to increase public awareness on HIV/AIDS related situation in the country. During the day GRCS volunteers will be moving by open bus declaring key messages related to the HIV/AIDS and stop bus at people gathering places to disseminate specially developed informational flyers among pedestrians.</w:t>
            </w:r>
            <w:r w:rsidR="004D108C" w:rsidRPr="00A0053D">
              <w:rPr>
                <w:rFonts w:ascii="Calibri" w:hAnsi="Calibri" w:cs="Calibri"/>
                <w:bCs/>
                <w:sz w:val="24"/>
                <w:szCs w:val="24"/>
                <w:lang w:val="en-US"/>
              </w:rPr>
              <w:t xml:space="preserve"> </w:t>
            </w:r>
          </w:p>
          <w:p w:rsidR="004D108C" w:rsidRDefault="004D108C" w:rsidP="002372E8">
            <w:pPr>
              <w:jc w:val="both"/>
              <w:outlineLvl w:val="0"/>
              <w:rPr>
                <w:rFonts w:ascii="Calibri" w:hAnsi="Calibri"/>
                <w:b/>
                <w:bCs/>
                <w:sz w:val="24"/>
                <w:szCs w:val="24"/>
              </w:rPr>
            </w:pPr>
          </w:p>
        </w:tc>
      </w:tr>
      <w:tr w:rsidR="002372E8" w:rsidTr="0073278E">
        <w:tc>
          <w:tcPr>
            <w:tcW w:w="8982" w:type="dxa"/>
            <w:gridSpan w:val="2"/>
            <w:tcBorders>
              <w:top w:val="single" w:sz="4" w:space="0" w:color="auto"/>
              <w:bottom w:val="single" w:sz="4" w:space="0" w:color="auto"/>
            </w:tcBorders>
          </w:tcPr>
          <w:p w:rsidR="0073278E" w:rsidRDefault="0073278E" w:rsidP="008D1AFA">
            <w:pPr>
              <w:jc w:val="both"/>
              <w:outlineLvl w:val="0"/>
              <w:rPr>
                <w:rFonts w:ascii="Calibri" w:hAnsi="Calibri"/>
                <w:b/>
                <w:bCs/>
                <w:sz w:val="24"/>
                <w:szCs w:val="24"/>
              </w:rPr>
            </w:pPr>
          </w:p>
          <w:p w:rsidR="002372E8" w:rsidRDefault="002372E8" w:rsidP="008D1AFA">
            <w:pPr>
              <w:jc w:val="both"/>
              <w:outlineLvl w:val="0"/>
              <w:rPr>
                <w:rFonts w:ascii="Calibri" w:hAnsi="Calibri"/>
                <w:b/>
                <w:bCs/>
                <w:sz w:val="24"/>
                <w:szCs w:val="24"/>
              </w:rPr>
            </w:pPr>
            <w:r w:rsidRPr="00A060E2">
              <w:rPr>
                <w:rFonts w:ascii="Calibri" w:hAnsi="Calibri"/>
                <w:b/>
                <w:bCs/>
                <w:sz w:val="24"/>
                <w:szCs w:val="24"/>
              </w:rPr>
              <w:t xml:space="preserve">Beneficiaries (including both direct and indirect beneficiaries):  </w:t>
            </w:r>
          </w:p>
        </w:tc>
      </w:tr>
      <w:tr w:rsidR="002372E8" w:rsidTr="0073278E">
        <w:tc>
          <w:tcPr>
            <w:tcW w:w="8982" w:type="dxa"/>
            <w:gridSpan w:val="2"/>
            <w:tcBorders>
              <w:top w:val="single" w:sz="4" w:space="0" w:color="auto"/>
              <w:left w:val="single" w:sz="4" w:space="0" w:color="auto"/>
              <w:bottom w:val="single" w:sz="4" w:space="0" w:color="auto"/>
              <w:right w:val="single" w:sz="4" w:space="0" w:color="auto"/>
            </w:tcBorders>
          </w:tcPr>
          <w:p w:rsidR="0067783B" w:rsidRPr="00BD6017" w:rsidRDefault="0067783B" w:rsidP="0067783B">
            <w:pPr>
              <w:numPr>
                <w:ilvl w:val="0"/>
                <w:numId w:val="23"/>
              </w:numPr>
              <w:rPr>
                <w:rFonts w:ascii="Calibri" w:hAnsi="Calibri" w:cs="Calibri"/>
                <w:bCs/>
                <w:sz w:val="24"/>
                <w:szCs w:val="24"/>
                <w:lang w:val="en-US"/>
              </w:rPr>
            </w:pPr>
            <w:r w:rsidRPr="00BD6017">
              <w:rPr>
                <w:rFonts w:ascii="Calibri" w:hAnsi="Calibri" w:cs="Calibri"/>
                <w:sz w:val="24"/>
                <w:szCs w:val="24"/>
                <w:lang w:val="en-US"/>
              </w:rPr>
              <w:t>300</w:t>
            </w:r>
            <w:r w:rsidRPr="00BD6017">
              <w:rPr>
                <w:rFonts w:ascii="Calibri" w:hAnsi="Calibri" w:cs="Calibri"/>
                <w:bCs/>
                <w:sz w:val="24"/>
                <w:szCs w:val="24"/>
                <w:lang w:val="en-US"/>
              </w:rPr>
              <w:t xml:space="preserve"> IDUs from Tbilisi</w:t>
            </w:r>
            <w:r w:rsidRPr="00BD6017">
              <w:rPr>
                <w:rFonts w:ascii="Calibri" w:hAnsi="Calibri" w:cs="Calibri"/>
                <w:sz w:val="24"/>
                <w:szCs w:val="24"/>
                <w:lang w:val="en-US"/>
              </w:rPr>
              <w:t xml:space="preserve">; </w:t>
            </w:r>
          </w:p>
          <w:p w:rsidR="0067783B" w:rsidRPr="00BD6017" w:rsidRDefault="0067783B" w:rsidP="0067783B">
            <w:pPr>
              <w:numPr>
                <w:ilvl w:val="0"/>
                <w:numId w:val="23"/>
              </w:numPr>
              <w:rPr>
                <w:rFonts w:ascii="Calibri" w:hAnsi="Calibri" w:cs="Calibri"/>
                <w:bCs/>
                <w:sz w:val="24"/>
                <w:szCs w:val="24"/>
                <w:lang w:val="en-US"/>
              </w:rPr>
            </w:pPr>
            <w:r w:rsidRPr="00BD6017">
              <w:rPr>
                <w:rFonts w:ascii="Calibri" w:hAnsi="Calibri" w:cs="Calibri"/>
                <w:bCs/>
                <w:sz w:val="24"/>
                <w:szCs w:val="24"/>
                <w:lang w:val="en-US"/>
              </w:rPr>
              <w:t xml:space="preserve">Approx. </w:t>
            </w:r>
            <w:r w:rsidR="00130819" w:rsidRPr="00BD6017">
              <w:rPr>
                <w:rFonts w:ascii="Calibri" w:hAnsi="Calibri" w:cs="Calibri"/>
                <w:bCs/>
                <w:sz w:val="24"/>
                <w:szCs w:val="24"/>
                <w:lang w:val="en-US"/>
              </w:rPr>
              <w:t>500</w:t>
            </w:r>
            <w:r w:rsidRPr="00BD6017">
              <w:rPr>
                <w:rFonts w:ascii="Calibri" w:hAnsi="Calibri" w:cs="Calibri"/>
                <w:bCs/>
                <w:sz w:val="24"/>
                <w:szCs w:val="24"/>
                <w:lang w:val="en-US"/>
              </w:rPr>
              <w:t xml:space="preserve"> GRCS volunteers </w:t>
            </w:r>
            <w:r w:rsidR="00130819" w:rsidRPr="00BD6017">
              <w:rPr>
                <w:rFonts w:ascii="Calibri" w:hAnsi="Calibri" w:cs="Calibri"/>
                <w:bCs/>
                <w:sz w:val="24"/>
                <w:szCs w:val="24"/>
                <w:lang w:val="en-US"/>
              </w:rPr>
              <w:t xml:space="preserve">and youth/students of different educational institutions </w:t>
            </w:r>
            <w:r w:rsidRPr="00BD6017">
              <w:rPr>
                <w:rFonts w:ascii="Calibri" w:hAnsi="Calibri" w:cs="Calibri"/>
                <w:bCs/>
                <w:sz w:val="24"/>
                <w:szCs w:val="24"/>
                <w:lang w:val="en-US"/>
              </w:rPr>
              <w:t>(direct beneficiaries)</w:t>
            </w:r>
          </w:p>
          <w:p w:rsidR="0067783B" w:rsidRPr="00BD6017" w:rsidRDefault="0067783B" w:rsidP="0067783B">
            <w:pPr>
              <w:numPr>
                <w:ilvl w:val="0"/>
                <w:numId w:val="23"/>
              </w:numPr>
              <w:rPr>
                <w:rFonts w:ascii="Calibri" w:hAnsi="Calibri" w:cs="Calibri"/>
                <w:bCs/>
                <w:sz w:val="24"/>
                <w:szCs w:val="24"/>
                <w:lang w:val="en-US"/>
              </w:rPr>
            </w:pPr>
            <w:r w:rsidRPr="00BD6017">
              <w:rPr>
                <w:rFonts w:ascii="Calibri" w:hAnsi="Calibri" w:cs="Calibri"/>
                <w:bCs/>
                <w:sz w:val="24"/>
                <w:szCs w:val="24"/>
                <w:lang w:val="en-US"/>
              </w:rPr>
              <w:t xml:space="preserve">Approx. </w:t>
            </w:r>
            <w:r w:rsidR="00B23E98" w:rsidRPr="00BD6017">
              <w:rPr>
                <w:rFonts w:ascii="Calibri" w:hAnsi="Calibri" w:cs="Calibri"/>
                <w:bCs/>
                <w:sz w:val="24"/>
                <w:szCs w:val="24"/>
                <w:lang w:val="en-US"/>
              </w:rPr>
              <w:t>1000 persons reached during street events directly</w:t>
            </w:r>
          </w:p>
          <w:p w:rsidR="002372E8" w:rsidRPr="0067783B" w:rsidRDefault="00B23E98" w:rsidP="00BD6017">
            <w:pPr>
              <w:numPr>
                <w:ilvl w:val="0"/>
                <w:numId w:val="23"/>
              </w:numPr>
              <w:rPr>
                <w:rFonts w:ascii="Calibri" w:hAnsi="Calibri"/>
                <w:b/>
                <w:bCs/>
                <w:sz w:val="24"/>
                <w:szCs w:val="24"/>
                <w:lang w:val="en-US"/>
              </w:rPr>
            </w:pPr>
            <w:r w:rsidRPr="00BD6017">
              <w:rPr>
                <w:rFonts w:ascii="Calibri" w:hAnsi="Calibri" w:cs="Calibri"/>
                <w:bCs/>
                <w:sz w:val="24"/>
                <w:szCs w:val="24"/>
                <w:lang w:val="en-US"/>
              </w:rPr>
              <w:t xml:space="preserve">It is estimated that each of </w:t>
            </w:r>
            <w:r w:rsidR="00F85557" w:rsidRPr="00BD6017">
              <w:rPr>
                <w:rFonts w:ascii="Calibri" w:hAnsi="Calibri" w:cs="Calibri"/>
                <w:bCs/>
                <w:sz w:val="24"/>
                <w:szCs w:val="24"/>
                <w:lang w:val="en-US"/>
              </w:rPr>
              <w:t>1</w:t>
            </w:r>
            <w:r w:rsidR="00A14C08" w:rsidRPr="00BD6017">
              <w:rPr>
                <w:rFonts w:ascii="Calibri" w:hAnsi="Calibri" w:cs="Calibri"/>
                <w:bCs/>
                <w:sz w:val="24"/>
                <w:szCs w:val="24"/>
                <w:lang w:val="en-US"/>
              </w:rPr>
              <w:t xml:space="preserve">800 </w:t>
            </w:r>
            <w:r w:rsidRPr="00BD6017">
              <w:rPr>
                <w:rFonts w:ascii="Calibri" w:hAnsi="Calibri" w:cs="Calibri"/>
                <w:bCs/>
                <w:sz w:val="24"/>
                <w:szCs w:val="24"/>
                <w:lang w:val="en-US"/>
              </w:rPr>
              <w:t>direct beneficiaries disseminate knowledge among at least 2</w:t>
            </w:r>
            <w:r w:rsidR="00A0053D" w:rsidRPr="00BD6017">
              <w:rPr>
                <w:rFonts w:ascii="Calibri" w:hAnsi="Calibri" w:cs="Calibri"/>
                <w:bCs/>
                <w:sz w:val="24"/>
                <w:szCs w:val="24"/>
                <w:lang w:val="en-US"/>
              </w:rPr>
              <w:t>-3</w:t>
            </w:r>
            <w:r w:rsidRPr="00BD6017">
              <w:rPr>
                <w:rFonts w:ascii="Calibri" w:hAnsi="Calibri" w:cs="Calibri"/>
                <w:bCs/>
                <w:sz w:val="24"/>
                <w:szCs w:val="24"/>
                <w:lang w:val="en-US"/>
              </w:rPr>
              <w:t xml:space="preserve"> other persons, so the number of people reached indirectly should be</w:t>
            </w:r>
            <w:r w:rsidR="00A14C08" w:rsidRPr="00BD6017">
              <w:rPr>
                <w:rFonts w:ascii="Calibri" w:hAnsi="Calibri" w:cs="Calibri"/>
                <w:bCs/>
                <w:sz w:val="24"/>
                <w:szCs w:val="24"/>
                <w:lang w:val="en-US"/>
              </w:rPr>
              <w:t xml:space="preserve"> at least</w:t>
            </w:r>
            <w:r w:rsidRPr="00BD6017">
              <w:rPr>
                <w:rFonts w:ascii="Calibri" w:hAnsi="Calibri" w:cs="Calibri"/>
                <w:bCs/>
                <w:sz w:val="24"/>
                <w:szCs w:val="24"/>
                <w:lang w:val="en-US"/>
              </w:rPr>
              <w:t xml:space="preserve"> </w:t>
            </w:r>
            <w:r w:rsidR="00F85557" w:rsidRPr="00BD6017">
              <w:rPr>
                <w:rFonts w:ascii="Calibri" w:hAnsi="Calibri" w:cs="Calibri"/>
                <w:bCs/>
                <w:sz w:val="24"/>
                <w:szCs w:val="24"/>
                <w:lang w:val="en-US"/>
              </w:rPr>
              <w:t>3</w:t>
            </w:r>
            <w:r w:rsidR="00A0053D" w:rsidRPr="00BD6017">
              <w:rPr>
                <w:rFonts w:ascii="Calibri" w:hAnsi="Calibri" w:cs="Calibri"/>
                <w:bCs/>
                <w:sz w:val="24"/>
                <w:szCs w:val="24"/>
                <w:lang w:val="en-US"/>
              </w:rPr>
              <w:t>600</w:t>
            </w:r>
            <w:r w:rsidR="00F85557" w:rsidRPr="00BD6017">
              <w:rPr>
                <w:rFonts w:ascii="Calibri" w:hAnsi="Calibri" w:cs="Calibri"/>
                <w:bCs/>
                <w:sz w:val="24"/>
                <w:szCs w:val="24"/>
                <w:lang w:val="en-US"/>
              </w:rPr>
              <w:t>.</w:t>
            </w:r>
          </w:p>
        </w:tc>
      </w:tr>
    </w:tbl>
    <w:p w:rsidR="002372E8" w:rsidRDefault="002372E8" w:rsidP="008D1AFA">
      <w:pPr>
        <w:jc w:val="both"/>
        <w:outlineLvl w:val="0"/>
        <w:rPr>
          <w:rFonts w:ascii="Calibri" w:hAnsi="Calibri"/>
          <w:b/>
          <w:bCs/>
          <w:sz w:val="24"/>
          <w:szCs w:val="24"/>
        </w:rPr>
      </w:pPr>
    </w:p>
    <w:p w:rsidR="00274653" w:rsidRDefault="00197223" w:rsidP="003B2466">
      <w:pPr>
        <w:jc w:val="both"/>
        <w:outlineLvl w:val="0"/>
        <w:rPr>
          <w:rFonts w:ascii="Calibri" w:hAnsi="Calibri"/>
          <w:b/>
          <w:bCs/>
          <w:sz w:val="24"/>
          <w:szCs w:val="24"/>
        </w:rPr>
      </w:pPr>
      <w:r w:rsidRPr="009E7F95">
        <w:rPr>
          <w:rFonts w:ascii="Calibri" w:hAnsi="Calibri"/>
          <w:b/>
          <w:bCs/>
          <w:sz w:val="24"/>
          <w:szCs w:val="24"/>
        </w:rPr>
        <w:t>FINANCES</w:t>
      </w:r>
      <w:r w:rsidR="0067783B">
        <w:rPr>
          <w:rFonts w:ascii="Calibri" w:hAnsi="Calibri"/>
          <w:b/>
          <w:bCs/>
          <w:sz w:val="24"/>
          <w:szCs w:val="24"/>
        </w:rPr>
        <w:t xml:space="preserve"> </w:t>
      </w:r>
    </w:p>
    <w:p w:rsidR="00197223" w:rsidRDefault="00197223"/>
    <w:tbl>
      <w:tblPr>
        <w:tblW w:w="9360" w:type="dxa"/>
        <w:tblInd w:w="-12" w:type="dxa"/>
        <w:tblLook w:val="01E0"/>
      </w:tblPr>
      <w:tblGrid>
        <w:gridCol w:w="3840"/>
        <w:gridCol w:w="2659"/>
        <w:gridCol w:w="101"/>
        <w:gridCol w:w="2760"/>
      </w:tblGrid>
      <w:tr w:rsidR="007177E0" w:rsidRPr="005E562F" w:rsidTr="00BC4568">
        <w:trPr>
          <w:trHeight w:val="567"/>
        </w:trPr>
        <w:tc>
          <w:tcPr>
            <w:tcW w:w="3840" w:type="dxa"/>
            <w:tcBorders>
              <w:right w:val="single" w:sz="4" w:space="0" w:color="auto"/>
            </w:tcBorders>
            <w:vAlign w:val="center"/>
          </w:tcPr>
          <w:p w:rsidR="007177E0" w:rsidRPr="005E562F" w:rsidRDefault="007177E0" w:rsidP="00BC4568">
            <w:pPr>
              <w:rPr>
                <w:rFonts w:ascii="Calibri" w:hAnsi="Calibri"/>
                <w:sz w:val="24"/>
                <w:szCs w:val="24"/>
              </w:rPr>
            </w:pPr>
            <w:r w:rsidRPr="005E562F">
              <w:rPr>
                <w:rFonts w:ascii="Calibri" w:hAnsi="Calibri"/>
                <w:b/>
                <w:bCs/>
                <w:sz w:val="24"/>
                <w:szCs w:val="24"/>
              </w:rPr>
              <w:t>Estimated total project cost:</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7177E0" w:rsidRPr="005E562F" w:rsidRDefault="00EC51DB" w:rsidP="00BC4568">
            <w:pPr>
              <w:rPr>
                <w:rFonts w:ascii="Calibri" w:hAnsi="Calibri"/>
                <w:sz w:val="24"/>
                <w:szCs w:val="24"/>
              </w:rPr>
            </w:pPr>
            <w:r w:rsidRPr="00130819">
              <w:rPr>
                <w:rFonts w:ascii="Calibri" w:hAnsi="Calibri"/>
                <w:sz w:val="24"/>
                <w:szCs w:val="24"/>
              </w:rPr>
              <w:t>7 500 GEL</w:t>
            </w:r>
          </w:p>
        </w:tc>
        <w:tc>
          <w:tcPr>
            <w:tcW w:w="2760" w:type="dxa"/>
            <w:tcBorders>
              <w:top w:val="single" w:sz="4" w:space="0" w:color="auto"/>
              <w:left w:val="single" w:sz="4" w:space="0" w:color="auto"/>
              <w:bottom w:val="single" w:sz="4" w:space="0" w:color="auto"/>
              <w:right w:val="single" w:sz="4" w:space="0" w:color="auto"/>
            </w:tcBorders>
            <w:vAlign w:val="center"/>
          </w:tcPr>
          <w:p w:rsidR="007177E0" w:rsidRPr="005E562F" w:rsidRDefault="002F46A7" w:rsidP="00BC4568">
            <w:pPr>
              <w:rPr>
                <w:rFonts w:ascii="Calibri" w:hAnsi="Calibri"/>
                <w:sz w:val="24"/>
                <w:szCs w:val="24"/>
              </w:rPr>
            </w:pPr>
            <w:r>
              <w:rPr>
                <w:rFonts w:ascii="Calibri" w:hAnsi="Calibri"/>
                <w:sz w:val="24"/>
                <w:szCs w:val="24"/>
              </w:rPr>
              <w:t>3000 EURO</w:t>
            </w:r>
          </w:p>
        </w:tc>
      </w:tr>
      <w:tr w:rsidR="007177E0" w:rsidRPr="005E562F" w:rsidTr="00BC4568">
        <w:trPr>
          <w:trHeight w:val="567"/>
        </w:trPr>
        <w:tc>
          <w:tcPr>
            <w:tcW w:w="3840" w:type="dxa"/>
            <w:vAlign w:val="center"/>
          </w:tcPr>
          <w:p w:rsidR="007177E0" w:rsidRPr="005E562F" w:rsidRDefault="007177E0" w:rsidP="00BC4568">
            <w:pPr>
              <w:rPr>
                <w:rFonts w:ascii="Calibri" w:hAnsi="Calibri"/>
                <w:sz w:val="24"/>
                <w:szCs w:val="24"/>
              </w:rPr>
            </w:pPr>
          </w:p>
        </w:tc>
        <w:tc>
          <w:tcPr>
            <w:tcW w:w="2659" w:type="dxa"/>
            <w:tcBorders>
              <w:top w:val="single" w:sz="4" w:space="0" w:color="auto"/>
              <w:bottom w:val="single" w:sz="4" w:space="0" w:color="auto"/>
            </w:tcBorders>
            <w:vAlign w:val="center"/>
          </w:tcPr>
          <w:p w:rsidR="007177E0" w:rsidRPr="005E562F" w:rsidRDefault="007177E0" w:rsidP="00BC4568">
            <w:pPr>
              <w:rPr>
                <w:rFonts w:ascii="Calibri" w:hAnsi="Calibri"/>
                <w:sz w:val="24"/>
                <w:szCs w:val="24"/>
              </w:rPr>
            </w:pPr>
            <w:r w:rsidRPr="005E562F">
              <w:rPr>
                <w:rFonts w:ascii="Calibri" w:hAnsi="Calibri"/>
                <w:sz w:val="24"/>
                <w:szCs w:val="24"/>
              </w:rPr>
              <w:t>(Local currency)</w:t>
            </w:r>
          </w:p>
        </w:tc>
        <w:tc>
          <w:tcPr>
            <w:tcW w:w="2861" w:type="dxa"/>
            <w:gridSpan w:val="2"/>
            <w:tcBorders>
              <w:top w:val="single" w:sz="4" w:space="0" w:color="auto"/>
              <w:bottom w:val="single" w:sz="4" w:space="0" w:color="auto"/>
            </w:tcBorders>
            <w:vAlign w:val="center"/>
          </w:tcPr>
          <w:p w:rsidR="007177E0" w:rsidRPr="005E562F" w:rsidRDefault="007177E0" w:rsidP="00FC221E">
            <w:pPr>
              <w:rPr>
                <w:rFonts w:ascii="Calibri" w:hAnsi="Calibri"/>
                <w:sz w:val="24"/>
                <w:szCs w:val="24"/>
              </w:rPr>
            </w:pPr>
            <w:r w:rsidRPr="005E562F">
              <w:rPr>
                <w:rFonts w:ascii="Calibri" w:hAnsi="Calibri"/>
                <w:sz w:val="24"/>
                <w:szCs w:val="24"/>
              </w:rPr>
              <w:t>(</w:t>
            </w:r>
            <w:r w:rsidR="00FC221E">
              <w:rPr>
                <w:rFonts w:ascii="Calibri" w:hAnsi="Calibri"/>
                <w:sz w:val="24"/>
                <w:szCs w:val="24"/>
              </w:rPr>
              <w:t>€uro</w:t>
            </w:r>
            <w:r w:rsidRPr="005E562F">
              <w:rPr>
                <w:rFonts w:ascii="Calibri" w:hAnsi="Calibri"/>
                <w:sz w:val="24"/>
                <w:szCs w:val="24"/>
              </w:rPr>
              <w:t xml:space="preserve"> equivalent)</w:t>
            </w:r>
          </w:p>
        </w:tc>
      </w:tr>
    </w:tbl>
    <w:p w:rsidR="00274653" w:rsidRDefault="00274653" w:rsidP="00137891">
      <w:pPr>
        <w:jc w:val="both"/>
        <w:rPr>
          <w:rFonts w:ascii="Calibri" w:hAnsi="Calibri"/>
          <w:b/>
          <w:bCs/>
          <w:sz w:val="24"/>
          <w:szCs w:val="24"/>
        </w:rPr>
      </w:pPr>
    </w:p>
    <w:p w:rsidR="00274653" w:rsidRDefault="00274653" w:rsidP="00137891">
      <w:pPr>
        <w:jc w:val="both"/>
        <w:rPr>
          <w:rFonts w:ascii="Calibri" w:hAnsi="Calibri"/>
          <w:b/>
          <w:bCs/>
          <w:sz w:val="24"/>
          <w:szCs w:val="24"/>
        </w:rPr>
      </w:pPr>
    </w:p>
    <w:p w:rsidR="00137891" w:rsidRPr="009E7F95" w:rsidRDefault="00137891" w:rsidP="00137891">
      <w:pPr>
        <w:jc w:val="both"/>
        <w:rPr>
          <w:rFonts w:ascii="Calibri" w:hAnsi="Calibri"/>
          <w:sz w:val="24"/>
          <w:szCs w:val="24"/>
        </w:rPr>
      </w:pPr>
      <w:r w:rsidRPr="009E7F95">
        <w:rPr>
          <w:rFonts w:ascii="Calibri" w:hAnsi="Calibri"/>
          <w:b/>
          <w:bCs/>
          <w:sz w:val="24"/>
          <w:szCs w:val="24"/>
        </w:rPr>
        <w:lastRenderedPageBreak/>
        <w:t xml:space="preserve">Details of bank account in which </w:t>
      </w:r>
      <w:r w:rsidR="007177E0">
        <w:rPr>
          <w:rFonts w:ascii="Calibri" w:hAnsi="Calibri"/>
          <w:b/>
          <w:bCs/>
          <w:sz w:val="24"/>
          <w:szCs w:val="24"/>
        </w:rPr>
        <w:t>the</w:t>
      </w:r>
      <w:r>
        <w:rPr>
          <w:rFonts w:ascii="Calibri" w:hAnsi="Calibri"/>
          <w:b/>
          <w:bCs/>
          <w:sz w:val="24"/>
          <w:szCs w:val="24"/>
        </w:rPr>
        <w:t xml:space="preserve"> Grant Proposal </w:t>
      </w:r>
      <w:r w:rsidRPr="009E7F95">
        <w:rPr>
          <w:rFonts w:ascii="Calibri" w:hAnsi="Calibri"/>
          <w:b/>
          <w:bCs/>
          <w:sz w:val="24"/>
          <w:szCs w:val="24"/>
        </w:rPr>
        <w:t>award would be deposited:</w:t>
      </w:r>
    </w:p>
    <w:p w:rsidR="00137891" w:rsidRDefault="00137891"/>
    <w:tbl>
      <w:tblPr>
        <w:tblW w:w="9240" w:type="dxa"/>
        <w:tblInd w:w="-12" w:type="dxa"/>
        <w:tblLook w:val="01E0"/>
      </w:tblPr>
      <w:tblGrid>
        <w:gridCol w:w="2105"/>
        <w:gridCol w:w="1701"/>
        <w:gridCol w:w="5434"/>
      </w:tblGrid>
      <w:tr w:rsidR="00274653" w:rsidRPr="007177E0" w:rsidTr="0018490B">
        <w:trPr>
          <w:trHeight w:val="567"/>
        </w:trPr>
        <w:tc>
          <w:tcPr>
            <w:tcW w:w="2105" w:type="dxa"/>
            <w:vAlign w:val="center"/>
          </w:tcPr>
          <w:p w:rsidR="00274653" w:rsidRPr="005E562F" w:rsidRDefault="00274653" w:rsidP="005179CF">
            <w:pPr>
              <w:rPr>
                <w:rFonts w:ascii="Calibri" w:hAnsi="Calibri"/>
                <w:sz w:val="24"/>
                <w:szCs w:val="24"/>
              </w:rPr>
            </w:pPr>
            <w:r w:rsidRPr="005E562F">
              <w:rPr>
                <w:rFonts w:ascii="Calibri" w:hAnsi="Calibri"/>
                <w:b/>
                <w:bCs/>
                <w:sz w:val="24"/>
                <w:szCs w:val="24"/>
              </w:rPr>
              <w:t xml:space="preserve">Account title: </w:t>
            </w:r>
          </w:p>
        </w:tc>
        <w:tc>
          <w:tcPr>
            <w:tcW w:w="7135" w:type="dxa"/>
            <w:gridSpan w:val="2"/>
            <w:tcBorders>
              <w:bottom w:val="single" w:sz="4" w:space="0" w:color="auto"/>
            </w:tcBorders>
            <w:vAlign w:val="center"/>
          </w:tcPr>
          <w:p w:rsidR="00274653" w:rsidRPr="005707D1" w:rsidRDefault="00274653" w:rsidP="005179CF">
            <w:pPr>
              <w:rPr>
                <w:rFonts w:ascii="Calibri" w:hAnsi="Calibri"/>
                <w:sz w:val="24"/>
                <w:szCs w:val="24"/>
                <w:lang w:val="it-IT"/>
              </w:rPr>
            </w:pPr>
          </w:p>
        </w:tc>
      </w:tr>
      <w:tr w:rsidR="00274653" w:rsidRPr="005E562F" w:rsidTr="0018490B">
        <w:trPr>
          <w:trHeight w:val="639"/>
        </w:trPr>
        <w:tc>
          <w:tcPr>
            <w:tcW w:w="2105" w:type="dxa"/>
            <w:vAlign w:val="center"/>
          </w:tcPr>
          <w:p w:rsidR="00274653" w:rsidRPr="005E562F" w:rsidRDefault="00274653" w:rsidP="005179CF">
            <w:pPr>
              <w:rPr>
                <w:rFonts w:ascii="Calibri" w:hAnsi="Calibri"/>
                <w:sz w:val="24"/>
                <w:szCs w:val="24"/>
              </w:rPr>
            </w:pPr>
            <w:r w:rsidRPr="005E562F">
              <w:rPr>
                <w:rFonts w:ascii="Calibri" w:hAnsi="Calibri"/>
                <w:b/>
                <w:bCs/>
                <w:sz w:val="24"/>
                <w:szCs w:val="24"/>
              </w:rPr>
              <w:t xml:space="preserve">Account number: </w:t>
            </w:r>
          </w:p>
        </w:tc>
        <w:tc>
          <w:tcPr>
            <w:tcW w:w="7135" w:type="dxa"/>
            <w:gridSpan w:val="2"/>
            <w:tcBorders>
              <w:top w:val="single" w:sz="4" w:space="0" w:color="auto"/>
              <w:bottom w:val="single" w:sz="4" w:space="0" w:color="auto"/>
            </w:tcBorders>
            <w:vAlign w:val="center"/>
          </w:tcPr>
          <w:p w:rsidR="00274653" w:rsidRPr="005E562F" w:rsidRDefault="00274653" w:rsidP="005179CF">
            <w:pPr>
              <w:rPr>
                <w:rFonts w:ascii="Calibri" w:hAnsi="Calibri"/>
                <w:sz w:val="24"/>
                <w:szCs w:val="24"/>
              </w:rPr>
            </w:pPr>
          </w:p>
        </w:tc>
      </w:tr>
      <w:tr w:rsidR="00274653" w:rsidRPr="005E562F" w:rsidTr="0018490B">
        <w:trPr>
          <w:trHeight w:val="567"/>
        </w:trPr>
        <w:tc>
          <w:tcPr>
            <w:tcW w:w="3806" w:type="dxa"/>
            <w:gridSpan w:val="2"/>
            <w:vAlign w:val="center"/>
          </w:tcPr>
          <w:p w:rsidR="0018490B" w:rsidRDefault="0018490B" w:rsidP="00274653">
            <w:pPr>
              <w:rPr>
                <w:rFonts w:ascii="Calibri" w:hAnsi="Calibri"/>
                <w:b/>
                <w:bCs/>
                <w:sz w:val="24"/>
                <w:szCs w:val="24"/>
                <w:lang w:val="en-US"/>
              </w:rPr>
            </w:pPr>
          </w:p>
          <w:p w:rsidR="00274653" w:rsidRDefault="00274653" w:rsidP="00274653">
            <w:pPr>
              <w:rPr>
                <w:rFonts w:ascii="Calibri" w:hAnsi="Calibri"/>
                <w:b/>
                <w:bCs/>
                <w:sz w:val="24"/>
                <w:szCs w:val="24"/>
                <w:lang w:val="en-US"/>
              </w:rPr>
            </w:pPr>
            <w:r>
              <w:rPr>
                <w:rFonts w:ascii="Calibri" w:hAnsi="Calibri"/>
                <w:b/>
                <w:bCs/>
                <w:sz w:val="24"/>
                <w:szCs w:val="24"/>
                <w:lang w:val="en-US"/>
              </w:rPr>
              <w:t>International routing code</w:t>
            </w:r>
            <w:r w:rsidR="0018490B" w:rsidRPr="005E562F">
              <w:rPr>
                <w:rFonts w:ascii="Calibri" w:hAnsi="Calibri"/>
                <w:b/>
                <w:bCs/>
                <w:sz w:val="24"/>
                <w:szCs w:val="24"/>
                <w:lang w:val="en-US"/>
              </w:rPr>
              <w:t>:</w:t>
            </w:r>
          </w:p>
          <w:p w:rsidR="00274653" w:rsidRDefault="00274653" w:rsidP="0018490B">
            <w:pPr>
              <w:rPr>
                <w:rFonts w:ascii="Calibri" w:hAnsi="Calibri"/>
                <w:b/>
                <w:bCs/>
                <w:sz w:val="24"/>
                <w:szCs w:val="24"/>
                <w:lang w:val="en-US"/>
              </w:rPr>
            </w:pPr>
            <w:r>
              <w:rPr>
                <w:rFonts w:ascii="Calibri" w:hAnsi="Calibri"/>
                <w:b/>
                <w:bCs/>
                <w:sz w:val="24"/>
                <w:szCs w:val="24"/>
                <w:lang w:val="en-US"/>
              </w:rPr>
              <w:t>(</w:t>
            </w:r>
            <w:r w:rsidRPr="005E562F">
              <w:rPr>
                <w:rFonts w:ascii="Calibri" w:hAnsi="Calibri"/>
                <w:b/>
                <w:bCs/>
                <w:sz w:val="24"/>
                <w:szCs w:val="24"/>
                <w:lang w:val="en-US"/>
              </w:rPr>
              <w:t xml:space="preserve">IBAN </w:t>
            </w:r>
            <w:r>
              <w:rPr>
                <w:rFonts w:ascii="Calibri" w:hAnsi="Calibri"/>
                <w:b/>
                <w:bCs/>
                <w:sz w:val="24"/>
                <w:szCs w:val="24"/>
                <w:lang w:val="en-US"/>
              </w:rPr>
              <w:t xml:space="preserve">or BIC </w:t>
            </w:r>
            <w:r w:rsidRPr="005E562F">
              <w:rPr>
                <w:rFonts w:ascii="Calibri" w:hAnsi="Calibri"/>
                <w:b/>
                <w:bCs/>
                <w:sz w:val="24"/>
                <w:szCs w:val="24"/>
                <w:lang w:val="en-US"/>
              </w:rPr>
              <w:t>Number</w:t>
            </w:r>
            <w:r>
              <w:rPr>
                <w:rFonts w:ascii="Calibri" w:hAnsi="Calibri"/>
                <w:b/>
                <w:bCs/>
                <w:sz w:val="24"/>
                <w:szCs w:val="24"/>
                <w:lang w:val="en-US"/>
              </w:rPr>
              <w:t>, SWIFT-code)</w:t>
            </w:r>
          </w:p>
        </w:tc>
        <w:tc>
          <w:tcPr>
            <w:tcW w:w="5434" w:type="dxa"/>
            <w:tcBorders>
              <w:top w:val="single" w:sz="4" w:space="0" w:color="auto"/>
              <w:bottom w:val="single" w:sz="4" w:space="0" w:color="auto"/>
            </w:tcBorders>
            <w:vAlign w:val="center"/>
          </w:tcPr>
          <w:p w:rsidR="00274653" w:rsidRPr="005E562F" w:rsidRDefault="00274653" w:rsidP="005179CF">
            <w:pPr>
              <w:rPr>
                <w:rFonts w:ascii="Calibri" w:hAnsi="Calibri"/>
                <w:sz w:val="24"/>
                <w:szCs w:val="24"/>
              </w:rPr>
            </w:pPr>
          </w:p>
        </w:tc>
      </w:tr>
      <w:tr w:rsidR="00274653" w:rsidRPr="007177E0" w:rsidTr="0018490B">
        <w:trPr>
          <w:trHeight w:val="567"/>
        </w:trPr>
        <w:tc>
          <w:tcPr>
            <w:tcW w:w="2105" w:type="dxa"/>
            <w:vAlign w:val="center"/>
          </w:tcPr>
          <w:p w:rsidR="0018490B" w:rsidRDefault="0018490B" w:rsidP="007E65BA">
            <w:pPr>
              <w:rPr>
                <w:rFonts w:ascii="Calibri" w:hAnsi="Calibri"/>
                <w:b/>
                <w:bCs/>
                <w:sz w:val="24"/>
                <w:szCs w:val="24"/>
              </w:rPr>
            </w:pPr>
          </w:p>
          <w:p w:rsidR="00274653" w:rsidRPr="005E562F" w:rsidRDefault="00274653" w:rsidP="007E65BA">
            <w:pPr>
              <w:rPr>
                <w:rFonts w:ascii="Calibri" w:hAnsi="Calibri"/>
                <w:sz w:val="24"/>
                <w:szCs w:val="24"/>
              </w:rPr>
            </w:pPr>
            <w:r w:rsidRPr="005E562F">
              <w:rPr>
                <w:rFonts w:ascii="Calibri" w:hAnsi="Calibri"/>
                <w:b/>
                <w:bCs/>
                <w:sz w:val="24"/>
                <w:szCs w:val="24"/>
              </w:rPr>
              <w:t xml:space="preserve">Bank name: </w:t>
            </w:r>
          </w:p>
        </w:tc>
        <w:tc>
          <w:tcPr>
            <w:tcW w:w="7135" w:type="dxa"/>
            <w:gridSpan w:val="2"/>
            <w:tcBorders>
              <w:top w:val="single" w:sz="4" w:space="0" w:color="auto"/>
              <w:bottom w:val="single" w:sz="4" w:space="0" w:color="auto"/>
            </w:tcBorders>
            <w:vAlign w:val="center"/>
          </w:tcPr>
          <w:p w:rsidR="00274653" w:rsidRPr="005707D1" w:rsidRDefault="00274653" w:rsidP="007E65BA">
            <w:pPr>
              <w:rPr>
                <w:rFonts w:ascii="Calibri" w:hAnsi="Calibri"/>
                <w:sz w:val="24"/>
                <w:szCs w:val="24"/>
                <w:lang w:val="it-IT"/>
              </w:rPr>
            </w:pPr>
          </w:p>
        </w:tc>
      </w:tr>
      <w:tr w:rsidR="0018490B" w:rsidRPr="007177E0" w:rsidTr="0018490B">
        <w:trPr>
          <w:trHeight w:val="567"/>
        </w:trPr>
        <w:tc>
          <w:tcPr>
            <w:tcW w:w="2105" w:type="dxa"/>
            <w:vAlign w:val="center"/>
          </w:tcPr>
          <w:p w:rsidR="0018490B" w:rsidRPr="005707D1" w:rsidRDefault="0018490B" w:rsidP="007E65BA">
            <w:pPr>
              <w:rPr>
                <w:rFonts w:ascii="Calibri" w:hAnsi="Calibri"/>
                <w:b/>
                <w:bCs/>
                <w:sz w:val="24"/>
                <w:szCs w:val="24"/>
                <w:lang w:val="it-IT"/>
              </w:rPr>
            </w:pPr>
          </w:p>
          <w:p w:rsidR="0018490B" w:rsidRPr="005E562F" w:rsidRDefault="0018490B" w:rsidP="007E65BA">
            <w:pPr>
              <w:rPr>
                <w:rFonts w:ascii="Calibri" w:hAnsi="Calibri"/>
                <w:sz w:val="24"/>
                <w:szCs w:val="24"/>
              </w:rPr>
            </w:pPr>
            <w:r w:rsidRPr="005E562F">
              <w:rPr>
                <w:rFonts w:ascii="Calibri" w:hAnsi="Calibri"/>
                <w:b/>
                <w:bCs/>
                <w:sz w:val="24"/>
                <w:szCs w:val="24"/>
                <w:lang w:val="en-US"/>
              </w:rPr>
              <w:t xml:space="preserve">Bank address: </w:t>
            </w:r>
          </w:p>
        </w:tc>
        <w:tc>
          <w:tcPr>
            <w:tcW w:w="7135" w:type="dxa"/>
            <w:gridSpan w:val="2"/>
            <w:tcBorders>
              <w:bottom w:val="single" w:sz="4" w:space="0" w:color="auto"/>
            </w:tcBorders>
            <w:vAlign w:val="center"/>
          </w:tcPr>
          <w:p w:rsidR="0018490B" w:rsidRPr="005707D1" w:rsidRDefault="0018490B" w:rsidP="007E65BA">
            <w:pPr>
              <w:rPr>
                <w:rFonts w:ascii="Calibri" w:hAnsi="Calibri"/>
                <w:sz w:val="24"/>
                <w:szCs w:val="24"/>
                <w:lang w:val="it-IT"/>
              </w:rPr>
            </w:pPr>
          </w:p>
        </w:tc>
      </w:tr>
      <w:tr w:rsidR="0018490B" w:rsidRPr="007177E0" w:rsidTr="0018490B">
        <w:trPr>
          <w:trHeight w:val="567"/>
        </w:trPr>
        <w:tc>
          <w:tcPr>
            <w:tcW w:w="2105" w:type="dxa"/>
            <w:vAlign w:val="center"/>
          </w:tcPr>
          <w:p w:rsidR="0018490B" w:rsidRPr="005707D1" w:rsidRDefault="0018490B" w:rsidP="007E65BA">
            <w:pPr>
              <w:rPr>
                <w:rFonts w:ascii="Calibri" w:hAnsi="Calibri"/>
                <w:b/>
                <w:bCs/>
                <w:sz w:val="24"/>
                <w:szCs w:val="24"/>
                <w:lang w:val="it-IT"/>
              </w:rPr>
            </w:pPr>
          </w:p>
        </w:tc>
        <w:tc>
          <w:tcPr>
            <w:tcW w:w="7135" w:type="dxa"/>
            <w:gridSpan w:val="2"/>
            <w:tcBorders>
              <w:bottom w:val="single" w:sz="4" w:space="0" w:color="auto"/>
            </w:tcBorders>
            <w:vAlign w:val="center"/>
          </w:tcPr>
          <w:p w:rsidR="0018490B" w:rsidRPr="005707D1" w:rsidRDefault="0018490B" w:rsidP="007E65BA">
            <w:pPr>
              <w:rPr>
                <w:rFonts w:ascii="Calibri" w:hAnsi="Calibri"/>
                <w:b/>
                <w:bCs/>
                <w:sz w:val="24"/>
                <w:szCs w:val="24"/>
                <w:lang w:val="it-IT"/>
              </w:rPr>
            </w:pPr>
          </w:p>
        </w:tc>
      </w:tr>
    </w:tbl>
    <w:p w:rsidR="00761ACC" w:rsidRPr="005707D1" w:rsidRDefault="00761ACC">
      <w:pPr>
        <w:rPr>
          <w:rFonts w:ascii="Calibri" w:hAnsi="Calibri"/>
          <w:b/>
          <w:bCs/>
          <w:sz w:val="24"/>
          <w:szCs w:val="24"/>
          <w:lang w:val="it-IT"/>
        </w:rPr>
      </w:pPr>
    </w:p>
    <w:p w:rsidR="001E462F" w:rsidRDefault="001E462F">
      <w:pPr>
        <w:rPr>
          <w:rFonts w:ascii="Calibri" w:hAnsi="Calibri"/>
          <w:b/>
          <w:bCs/>
          <w:sz w:val="24"/>
          <w:szCs w:val="24"/>
        </w:rPr>
      </w:pPr>
    </w:p>
    <w:tbl>
      <w:tblPr>
        <w:tblW w:w="94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0"/>
        <w:gridCol w:w="6690"/>
      </w:tblGrid>
      <w:tr w:rsidR="001E462F" w:rsidRPr="007177E0" w:rsidTr="001E462F">
        <w:trPr>
          <w:trHeight w:val="567"/>
        </w:trPr>
        <w:tc>
          <w:tcPr>
            <w:tcW w:w="9420" w:type="dxa"/>
            <w:gridSpan w:val="2"/>
            <w:vAlign w:val="center"/>
          </w:tcPr>
          <w:p w:rsidR="001E462F" w:rsidRPr="001E462F" w:rsidRDefault="001E462F" w:rsidP="001E462F">
            <w:pPr>
              <w:rPr>
                <w:rFonts w:ascii="Calibri" w:hAnsi="Calibri"/>
                <w:b/>
                <w:sz w:val="22"/>
                <w:szCs w:val="22"/>
                <w:lang w:val="it-IT"/>
              </w:rPr>
            </w:pPr>
            <w:r w:rsidRPr="001E462F">
              <w:rPr>
                <w:rFonts w:ascii="Calibri" w:hAnsi="Calibri"/>
                <w:b/>
                <w:sz w:val="22"/>
                <w:szCs w:val="22"/>
                <w:lang w:val="it-IT"/>
              </w:rPr>
              <w:t>BANK DETAILS FOR TRANSFERS IN EURO IN FAVOUR OF CUSTOMERS OF JSC BANK OF GEORGIA</w:t>
            </w:r>
          </w:p>
        </w:tc>
      </w:tr>
      <w:tr w:rsidR="001E462F" w:rsidRPr="007177E0" w:rsidTr="00E46620">
        <w:trPr>
          <w:trHeight w:val="567"/>
        </w:trPr>
        <w:tc>
          <w:tcPr>
            <w:tcW w:w="2730" w:type="dxa"/>
            <w:vAlign w:val="center"/>
          </w:tcPr>
          <w:p w:rsidR="001E462F" w:rsidRPr="005E562F" w:rsidRDefault="001E462F" w:rsidP="006B6488">
            <w:pPr>
              <w:rPr>
                <w:rFonts w:ascii="Calibri" w:hAnsi="Calibri"/>
                <w:sz w:val="24"/>
                <w:szCs w:val="24"/>
              </w:rPr>
            </w:pPr>
            <w:r>
              <w:rPr>
                <w:rFonts w:ascii="Calibri" w:hAnsi="Calibri"/>
                <w:b/>
                <w:bCs/>
                <w:sz w:val="24"/>
                <w:szCs w:val="24"/>
              </w:rPr>
              <w:t>Intermediary bank:</w:t>
            </w:r>
            <w:r w:rsidRPr="005E562F">
              <w:rPr>
                <w:rFonts w:ascii="Calibri" w:hAnsi="Calibri"/>
                <w:b/>
                <w:bCs/>
                <w:sz w:val="24"/>
                <w:szCs w:val="24"/>
              </w:rPr>
              <w:t xml:space="preserve"> </w:t>
            </w:r>
            <w:r>
              <w:rPr>
                <w:rFonts w:ascii="Calibri" w:hAnsi="Calibri"/>
                <w:b/>
                <w:bCs/>
                <w:sz w:val="24"/>
                <w:szCs w:val="24"/>
              </w:rPr>
              <w:t xml:space="preserve"> </w:t>
            </w:r>
          </w:p>
        </w:tc>
        <w:tc>
          <w:tcPr>
            <w:tcW w:w="6690" w:type="dxa"/>
          </w:tcPr>
          <w:p w:rsidR="001E462F" w:rsidRPr="005707D1" w:rsidRDefault="00E46620" w:rsidP="00E46620">
            <w:pPr>
              <w:rPr>
                <w:rFonts w:ascii="Calibri" w:hAnsi="Calibri"/>
                <w:sz w:val="24"/>
                <w:szCs w:val="24"/>
                <w:lang w:val="it-IT"/>
              </w:rPr>
            </w:pPr>
            <w:r>
              <w:rPr>
                <w:rFonts w:ascii="Calibri" w:hAnsi="Calibri"/>
                <w:sz w:val="24"/>
                <w:szCs w:val="24"/>
                <w:lang w:val="it-IT"/>
              </w:rPr>
              <w:t xml:space="preserve">Commerzbank, Frankfurt, Germany; </w:t>
            </w:r>
            <w:r w:rsidRPr="001E462F">
              <w:rPr>
                <w:rFonts w:ascii="Calibri" w:hAnsi="Calibri"/>
                <w:bCs/>
                <w:sz w:val="24"/>
                <w:szCs w:val="24"/>
                <w:lang w:val="en-US"/>
              </w:rPr>
              <w:t>SWIFT: COBADEFF</w:t>
            </w:r>
          </w:p>
        </w:tc>
      </w:tr>
      <w:tr w:rsidR="001E462F" w:rsidRPr="005E562F" w:rsidTr="001E462F">
        <w:trPr>
          <w:trHeight w:val="639"/>
        </w:trPr>
        <w:tc>
          <w:tcPr>
            <w:tcW w:w="2730" w:type="dxa"/>
            <w:vAlign w:val="center"/>
          </w:tcPr>
          <w:p w:rsidR="001E462F" w:rsidRPr="005E562F" w:rsidRDefault="001E462F" w:rsidP="001E462F">
            <w:pPr>
              <w:ind w:right="-18"/>
              <w:rPr>
                <w:rFonts w:ascii="Calibri" w:hAnsi="Calibri"/>
                <w:sz w:val="24"/>
                <w:szCs w:val="24"/>
              </w:rPr>
            </w:pPr>
            <w:r w:rsidRPr="005E562F">
              <w:rPr>
                <w:rFonts w:ascii="Calibri" w:hAnsi="Calibri"/>
                <w:b/>
                <w:bCs/>
                <w:sz w:val="24"/>
                <w:szCs w:val="24"/>
              </w:rPr>
              <w:t xml:space="preserve">Account </w:t>
            </w:r>
            <w:r>
              <w:rPr>
                <w:rFonts w:ascii="Calibri" w:hAnsi="Calibri"/>
                <w:b/>
                <w:bCs/>
                <w:sz w:val="24"/>
                <w:szCs w:val="24"/>
              </w:rPr>
              <w:t>With Institution:</w:t>
            </w:r>
            <w:r w:rsidRPr="005E562F">
              <w:rPr>
                <w:rFonts w:ascii="Calibri" w:hAnsi="Calibri"/>
                <w:b/>
                <w:bCs/>
                <w:sz w:val="24"/>
                <w:szCs w:val="24"/>
              </w:rPr>
              <w:t xml:space="preserve"> </w:t>
            </w:r>
          </w:p>
        </w:tc>
        <w:tc>
          <w:tcPr>
            <w:tcW w:w="6690" w:type="dxa"/>
          </w:tcPr>
          <w:p w:rsidR="001E462F" w:rsidRDefault="001E462F" w:rsidP="001E462F">
            <w:pPr>
              <w:rPr>
                <w:rFonts w:ascii="Calibri" w:hAnsi="Calibri"/>
                <w:bCs/>
                <w:sz w:val="24"/>
                <w:szCs w:val="24"/>
                <w:lang w:val="en-US"/>
              </w:rPr>
            </w:pPr>
            <w:r w:rsidRPr="001E462F">
              <w:rPr>
                <w:rFonts w:ascii="Calibri" w:hAnsi="Calibri"/>
                <w:bCs/>
                <w:sz w:val="24"/>
                <w:szCs w:val="24"/>
                <w:lang w:val="en-US"/>
              </w:rPr>
              <w:t xml:space="preserve">BANK OF GEORGIA, SWIFT: </w:t>
            </w:r>
            <w:r w:rsidR="00E46620">
              <w:rPr>
                <w:rFonts w:ascii="Calibri" w:hAnsi="Calibri"/>
                <w:bCs/>
                <w:sz w:val="24"/>
                <w:szCs w:val="24"/>
                <w:lang w:val="en-US"/>
              </w:rPr>
              <w:t>BAGAGE22</w:t>
            </w:r>
          </w:p>
          <w:p w:rsidR="00E46620" w:rsidRPr="001E462F" w:rsidRDefault="00E46620" w:rsidP="001E462F">
            <w:pPr>
              <w:rPr>
                <w:rFonts w:ascii="Calibri" w:hAnsi="Calibri"/>
                <w:sz w:val="24"/>
                <w:szCs w:val="24"/>
              </w:rPr>
            </w:pPr>
            <w:r>
              <w:rPr>
                <w:rFonts w:ascii="Calibri" w:hAnsi="Calibri"/>
                <w:bCs/>
                <w:sz w:val="24"/>
                <w:szCs w:val="24"/>
                <w:lang w:val="en-US"/>
              </w:rPr>
              <w:t>Address: 3 Pushkin Street, 0105 Tbilisi, Georgia</w:t>
            </w:r>
          </w:p>
        </w:tc>
      </w:tr>
      <w:tr w:rsidR="001E462F" w:rsidRPr="005E562F" w:rsidTr="001E462F">
        <w:trPr>
          <w:trHeight w:val="567"/>
        </w:trPr>
        <w:tc>
          <w:tcPr>
            <w:tcW w:w="2730" w:type="dxa"/>
            <w:vAlign w:val="center"/>
          </w:tcPr>
          <w:p w:rsidR="001E462F" w:rsidRDefault="001E462F" w:rsidP="006B6488">
            <w:pPr>
              <w:rPr>
                <w:rFonts w:ascii="Calibri" w:hAnsi="Calibri"/>
                <w:b/>
                <w:bCs/>
                <w:sz w:val="24"/>
                <w:szCs w:val="24"/>
                <w:lang w:val="en-US"/>
              </w:rPr>
            </w:pPr>
            <w:r>
              <w:rPr>
                <w:rFonts w:ascii="Calibri" w:hAnsi="Calibri"/>
                <w:b/>
                <w:bCs/>
                <w:sz w:val="24"/>
                <w:szCs w:val="24"/>
                <w:lang w:val="en-US"/>
              </w:rPr>
              <w:t>Beneficiary:</w:t>
            </w:r>
          </w:p>
        </w:tc>
        <w:tc>
          <w:tcPr>
            <w:tcW w:w="6690" w:type="dxa"/>
            <w:vAlign w:val="center"/>
          </w:tcPr>
          <w:p w:rsidR="001E462F" w:rsidRPr="005E562F" w:rsidRDefault="001E462F" w:rsidP="006B6488">
            <w:pPr>
              <w:rPr>
                <w:rFonts w:ascii="Calibri" w:hAnsi="Calibri"/>
                <w:sz w:val="24"/>
                <w:szCs w:val="24"/>
              </w:rPr>
            </w:pPr>
            <w:r>
              <w:rPr>
                <w:rFonts w:ascii="Calibri" w:hAnsi="Calibri"/>
                <w:sz w:val="24"/>
                <w:szCs w:val="24"/>
              </w:rPr>
              <w:t>RED CROSS SOCIETY</w:t>
            </w:r>
          </w:p>
        </w:tc>
      </w:tr>
      <w:tr w:rsidR="001E462F" w:rsidRPr="007177E0" w:rsidTr="001E462F">
        <w:trPr>
          <w:trHeight w:val="567"/>
        </w:trPr>
        <w:tc>
          <w:tcPr>
            <w:tcW w:w="2730" w:type="dxa"/>
            <w:vAlign w:val="center"/>
          </w:tcPr>
          <w:p w:rsidR="001E462F" w:rsidRDefault="001E462F" w:rsidP="006B6488">
            <w:pPr>
              <w:rPr>
                <w:rFonts w:ascii="Calibri" w:hAnsi="Calibri"/>
                <w:b/>
                <w:bCs/>
                <w:sz w:val="24"/>
                <w:szCs w:val="24"/>
              </w:rPr>
            </w:pPr>
          </w:p>
          <w:p w:rsidR="001E462F" w:rsidRPr="005E562F" w:rsidRDefault="001E462F" w:rsidP="006B6488">
            <w:pPr>
              <w:rPr>
                <w:rFonts w:ascii="Calibri" w:hAnsi="Calibri"/>
                <w:sz w:val="24"/>
                <w:szCs w:val="24"/>
              </w:rPr>
            </w:pPr>
            <w:r>
              <w:rPr>
                <w:rFonts w:ascii="Calibri" w:hAnsi="Calibri"/>
                <w:b/>
                <w:bCs/>
                <w:sz w:val="24"/>
                <w:szCs w:val="24"/>
              </w:rPr>
              <w:t>Account</w:t>
            </w:r>
            <w:r w:rsidRPr="005E562F">
              <w:rPr>
                <w:rFonts w:ascii="Calibri" w:hAnsi="Calibri"/>
                <w:b/>
                <w:bCs/>
                <w:sz w:val="24"/>
                <w:szCs w:val="24"/>
              </w:rPr>
              <w:t xml:space="preserve">: </w:t>
            </w:r>
          </w:p>
        </w:tc>
        <w:tc>
          <w:tcPr>
            <w:tcW w:w="6690" w:type="dxa"/>
            <w:vAlign w:val="center"/>
          </w:tcPr>
          <w:p w:rsidR="001E462F" w:rsidRPr="001E462F" w:rsidRDefault="001E462F" w:rsidP="006B6488">
            <w:pPr>
              <w:rPr>
                <w:rFonts w:ascii="Calibri" w:hAnsi="Calibri"/>
                <w:sz w:val="24"/>
                <w:szCs w:val="24"/>
                <w:lang w:val="it-IT"/>
              </w:rPr>
            </w:pPr>
            <w:r w:rsidRPr="001E462F">
              <w:rPr>
                <w:rFonts w:ascii="Calibri" w:hAnsi="Calibri"/>
                <w:bCs/>
                <w:sz w:val="24"/>
                <w:szCs w:val="24"/>
              </w:rPr>
              <w:t>GE37BG0000000683916104</w:t>
            </w:r>
          </w:p>
        </w:tc>
      </w:tr>
      <w:tr w:rsidR="001E462F" w:rsidRPr="007177E0" w:rsidTr="001E462F">
        <w:trPr>
          <w:trHeight w:val="567"/>
        </w:trPr>
        <w:tc>
          <w:tcPr>
            <w:tcW w:w="2730" w:type="dxa"/>
            <w:vAlign w:val="center"/>
          </w:tcPr>
          <w:p w:rsidR="001E462F" w:rsidRPr="005707D1" w:rsidRDefault="001E462F" w:rsidP="006B6488">
            <w:pPr>
              <w:rPr>
                <w:rFonts w:ascii="Calibri" w:hAnsi="Calibri"/>
                <w:b/>
                <w:bCs/>
                <w:sz w:val="24"/>
                <w:szCs w:val="24"/>
                <w:lang w:val="it-IT"/>
              </w:rPr>
            </w:pPr>
          </w:p>
          <w:p w:rsidR="001E462F" w:rsidRPr="005E562F" w:rsidRDefault="001E462F" w:rsidP="006B6488">
            <w:pPr>
              <w:rPr>
                <w:rFonts w:ascii="Calibri" w:hAnsi="Calibri"/>
                <w:sz w:val="24"/>
                <w:szCs w:val="24"/>
              </w:rPr>
            </w:pPr>
            <w:r>
              <w:rPr>
                <w:rFonts w:ascii="Calibri" w:hAnsi="Calibri"/>
                <w:b/>
                <w:bCs/>
                <w:sz w:val="24"/>
                <w:szCs w:val="24"/>
                <w:lang w:val="en-US"/>
              </w:rPr>
              <w:t>Tel</w:t>
            </w:r>
            <w:r w:rsidRPr="005E562F">
              <w:rPr>
                <w:rFonts w:ascii="Calibri" w:hAnsi="Calibri"/>
                <w:b/>
                <w:bCs/>
                <w:sz w:val="24"/>
                <w:szCs w:val="24"/>
                <w:lang w:val="en-US"/>
              </w:rPr>
              <w:t xml:space="preserve">: </w:t>
            </w:r>
          </w:p>
        </w:tc>
        <w:tc>
          <w:tcPr>
            <w:tcW w:w="6690" w:type="dxa"/>
            <w:vAlign w:val="center"/>
          </w:tcPr>
          <w:p w:rsidR="001E462F" w:rsidRPr="005707D1" w:rsidRDefault="001E462F" w:rsidP="006B6488">
            <w:pPr>
              <w:rPr>
                <w:rFonts w:ascii="Calibri" w:hAnsi="Calibri"/>
                <w:sz w:val="24"/>
                <w:szCs w:val="24"/>
                <w:lang w:val="it-IT"/>
              </w:rPr>
            </w:pPr>
            <w:r>
              <w:rPr>
                <w:rFonts w:ascii="Calibri" w:hAnsi="Calibri"/>
                <w:sz w:val="24"/>
                <w:szCs w:val="24"/>
                <w:lang w:val="it-IT"/>
              </w:rPr>
              <w:t>(+995322) 444 444</w:t>
            </w:r>
          </w:p>
        </w:tc>
      </w:tr>
      <w:tr w:rsidR="001E462F" w:rsidRPr="007177E0" w:rsidTr="001E462F">
        <w:trPr>
          <w:trHeight w:val="567"/>
        </w:trPr>
        <w:tc>
          <w:tcPr>
            <w:tcW w:w="2730" w:type="dxa"/>
            <w:vAlign w:val="center"/>
          </w:tcPr>
          <w:p w:rsidR="001E462F" w:rsidRPr="005707D1" w:rsidRDefault="001E462F" w:rsidP="006B6488">
            <w:pPr>
              <w:rPr>
                <w:rFonts w:ascii="Calibri" w:hAnsi="Calibri"/>
                <w:b/>
                <w:bCs/>
                <w:sz w:val="24"/>
                <w:szCs w:val="24"/>
                <w:lang w:val="it-IT"/>
              </w:rPr>
            </w:pPr>
            <w:r>
              <w:rPr>
                <w:rFonts w:ascii="Calibri" w:hAnsi="Calibri"/>
                <w:b/>
                <w:bCs/>
                <w:sz w:val="24"/>
                <w:szCs w:val="24"/>
                <w:lang w:val="it-IT"/>
              </w:rPr>
              <w:t>E-mail:</w:t>
            </w:r>
          </w:p>
        </w:tc>
        <w:tc>
          <w:tcPr>
            <w:tcW w:w="6690" w:type="dxa"/>
            <w:vAlign w:val="center"/>
          </w:tcPr>
          <w:p w:rsidR="001E462F" w:rsidRPr="00E46620" w:rsidRDefault="001E462F" w:rsidP="006B6488">
            <w:pPr>
              <w:rPr>
                <w:rFonts w:ascii="Calibri" w:hAnsi="Calibri"/>
                <w:bCs/>
                <w:sz w:val="24"/>
                <w:szCs w:val="24"/>
                <w:lang w:val="it-IT"/>
              </w:rPr>
            </w:pPr>
            <w:r w:rsidRPr="00E46620">
              <w:rPr>
                <w:rFonts w:ascii="Calibri" w:hAnsi="Calibri"/>
                <w:bCs/>
                <w:sz w:val="24"/>
                <w:szCs w:val="24"/>
                <w:lang w:val="it-IT"/>
              </w:rPr>
              <w:t>welcome@bog.ge</w:t>
            </w:r>
          </w:p>
        </w:tc>
      </w:tr>
    </w:tbl>
    <w:p w:rsidR="001E462F" w:rsidRDefault="001E462F">
      <w:pPr>
        <w:rPr>
          <w:rFonts w:ascii="Calibri" w:hAnsi="Calibri"/>
          <w:b/>
          <w:bCs/>
          <w:sz w:val="24"/>
          <w:szCs w:val="24"/>
        </w:rPr>
      </w:pPr>
    </w:p>
    <w:p w:rsidR="00727309" w:rsidRDefault="00727309">
      <w:pPr>
        <w:rPr>
          <w:rFonts w:ascii="Calibri" w:hAnsi="Calibri"/>
          <w:b/>
          <w:bCs/>
          <w:sz w:val="24"/>
          <w:szCs w:val="24"/>
        </w:rPr>
      </w:pPr>
      <w:r w:rsidRPr="005E562F">
        <w:rPr>
          <w:rFonts w:ascii="Calibri" w:hAnsi="Calibri"/>
          <w:b/>
          <w:bCs/>
          <w:sz w:val="24"/>
          <w:szCs w:val="24"/>
        </w:rPr>
        <w:t>Proposal submitted by:</w:t>
      </w:r>
      <w:r w:rsidR="00CE54F9">
        <w:rPr>
          <w:rFonts w:ascii="Calibri" w:hAnsi="Calibri"/>
          <w:b/>
          <w:bCs/>
          <w:sz w:val="24"/>
          <w:szCs w:val="24"/>
        </w:rPr>
        <w:t xml:space="preserve"> Georgia Red Cross Society</w:t>
      </w:r>
    </w:p>
    <w:p w:rsidR="00727309" w:rsidRDefault="00727309"/>
    <w:tbl>
      <w:tblPr>
        <w:tblW w:w="92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0"/>
      </w:tblGrid>
      <w:tr w:rsidR="001848F8" w:rsidRPr="005E562F" w:rsidTr="005E562F">
        <w:trPr>
          <w:trHeight w:val="567"/>
        </w:trPr>
        <w:tc>
          <w:tcPr>
            <w:tcW w:w="9240" w:type="dxa"/>
            <w:tcBorders>
              <w:left w:val="nil"/>
              <w:right w:val="nil"/>
            </w:tcBorders>
            <w:vAlign w:val="center"/>
          </w:tcPr>
          <w:p w:rsidR="001848F8" w:rsidRPr="005E562F" w:rsidRDefault="00727309" w:rsidP="007177E0">
            <w:pPr>
              <w:rPr>
                <w:rFonts w:ascii="Calibri" w:hAnsi="Calibri"/>
                <w:sz w:val="24"/>
                <w:szCs w:val="24"/>
              </w:rPr>
            </w:pPr>
            <w:r w:rsidRPr="005E562F">
              <w:rPr>
                <w:rFonts w:ascii="Calibri" w:hAnsi="Calibri"/>
                <w:sz w:val="24"/>
                <w:szCs w:val="24"/>
              </w:rPr>
              <w:t>Name</w:t>
            </w:r>
            <w:r>
              <w:rPr>
                <w:rFonts w:ascii="Calibri" w:hAnsi="Calibri"/>
                <w:sz w:val="24"/>
                <w:szCs w:val="24"/>
              </w:rPr>
              <w:t>:</w:t>
            </w:r>
            <w:r w:rsidR="00FE0B06">
              <w:rPr>
                <w:rFonts w:ascii="Calibri" w:hAnsi="Calibri"/>
                <w:sz w:val="24"/>
                <w:szCs w:val="24"/>
              </w:rPr>
              <w:t xml:space="preserve"> </w:t>
            </w:r>
            <w:r w:rsidR="00CE54F9">
              <w:rPr>
                <w:rFonts w:ascii="Calibri" w:hAnsi="Calibri"/>
                <w:sz w:val="24"/>
                <w:szCs w:val="24"/>
              </w:rPr>
              <w:t>Ketevan Mindeli</w:t>
            </w:r>
          </w:p>
        </w:tc>
      </w:tr>
      <w:tr w:rsidR="001848F8" w:rsidRPr="005E562F" w:rsidTr="005E562F">
        <w:trPr>
          <w:trHeight w:val="567"/>
        </w:trPr>
        <w:tc>
          <w:tcPr>
            <w:tcW w:w="9240" w:type="dxa"/>
            <w:tcBorders>
              <w:left w:val="nil"/>
              <w:right w:val="nil"/>
            </w:tcBorders>
            <w:vAlign w:val="center"/>
          </w:tcPr>
          <w:p w:rsidR="001848F8" w:rsidRPr="005E562F" w:rsidRDefault="00727309" w:rsidP="007177E0">
            <w:pPr>
              <w:rPr>
                <w:rFonts w:ascii="Calibri" w:hAnsi="Calibri"/>
                <w:sz w:val="24"/>
                <w:szCs w:val="24"/>
              </w:rPr>
            </w:pPr>
            <w:r>
              <w:rPr>
                <w:rFonts w:ascii="Calibri" w:hAnsi="Calibri"/>
                <w:sz w:val="24"/>
                <w:szCs w:val="24"/>
              </w:rPr>
              <w:t>P</w:t>
            </w:r>
            <w:r w:rsidR="001848F8" w:rsidRPr="005E562F">
              <w:rPr>
                <w:rFonts w:ascii="Calibri" w:hAnsi="Calibri"/>
                <w:sz w:val="24"/>
                <w:szCs w:val="24"/>
              </w:rPr>
              <w:t>osition</w:t>
            </w:r>
            <w:r>
              <w:rPr>
                <w:rFonts w:ascii="Calibri" w:hAnsi="Calibri"/>
                <w:sz w:val="24"/>
                <w:szCs w:val="24"/>
              </w:rPr>
              <w:t>:</w:t>
            </w:r>
            <w:r w:rsidR="00FE0B06">
              <w:rPr>
                <w:rFonts w:ascii="Calibri" w:hAnsi="Calibri"/>
                <w:sz w:val="24"/>
                <w:szCs w:val="24"/>
              </w:rPr>
              <w:t xml:space="preserve"> </w:t>
            </w:r>
            <w:r w:rsidR="00CE54F9">
              <w:rPr>
                <w:rFonts w:ascii="Calibri" w:hAnsi="Calibri"/>
                <w:sz w:val="24"/>
                <w:szCs w:val="24"/>
              </w:rPr>
              <w:t>Head of Health and Care Department</w:t>
            </w:r>
          </w:p>
        </w:tc>
      </w:tr>
      <w:tr w:rsidR="001848F8" w:rsidRPr="005E562F" w:rsidTr="005E562F">
        <w:trPr>
          <w:trHeight w:val="567"/>
        </w:trPr>
        <w:tc>
          <w:tcPr>
            <w:tcW w:w="9240" w:type="dxa"/>
            <w:tcBorders>
              <w:left w:val="nil"/>
              <w:right w:val="nil"/>
            </w:tcBorders>
            <w:vAlign w:val="center"/>
          </w:tcPr>
          <w:p w:rsidR="001848F8" w:rsidRPr="005E562F" w:rsidRDefault="001848F8" w:rsidP="007177E0">
            <w:pPr>
              <w:rPr>
                <w:rFonts w:ascii="Calibri" w:hAnsi="Calibri"/>
                <w:sz w:val="24"/>
                <w:szCs w:val="24"/>
              </w:rPr>
            </w:pPr>
            <w:r w:rsidRPr="005E562F">
              <w:rPr>
                <w:rFonts w:ascii="Calibri" w:hAnsi="Calibri"/>
                <w:b/>
                <w:bCs/>
                <w:sz w:val="24"/>
                <w:szCs w:val="24"/>
              </w:rPr>
              <w:t xml:space="preserve">Date: </w:t>
            </w:r>
            <w:r w:rsidR="00CE54F9">
              <w:rPr>
                <w:rFonts w:ascii="Calibri" w:hAnsi="Calibri"/>
                <w:b/>
                <w:bCs/>
                <w:sz w:val="24"/>
                <w:szCs w:val="24"/>
              </w:rPr>
              <w:t>01.11.2015</w:t>
            </w:r>
          </w:p>
        </w:tc>
      </w:tr>
    </w:tbl>
    <w:p w:rsidR="00761ACC" w:rsidRDefault="00761ACC" w:rsidP="00761ACC">
      <w:pPr>
        <w:outlineLvl w:val="0"/>
      </w:pPr>
    </w:p>
    <w:sectPr w:rsidR="00761ACC" w:rsidSect="00761ACC">
      <w:headerReference w:type="even" r:id="rId8"/>
      <w:headerReference w:type="default" r:id="rId9"/>
      <w:footerReference w:type="even" r:id="rId10"/>
      <w:footerReference w:type="default" r:id="rId11"/>
      <w:headerReference w:type="first" r:id="rId12"/>
      <w:footerReference w:type="first" r:id="rId13"/>
      <w:pgSz w:w="11907" w:h="16840" w:code="9"/>
      <w:pgMar w:top="1440" w:right="1701"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195" w:rsidRDefault="002D2195">
      <w:r>
        <w:separator/>
      </w:r>
    </w:p>
  </w:endnote>
  <w:endnote w:type="continuationSeparator" w:id="1">
    <w:p w:rsidR="002D2195" w:rsidRDefault="002D2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EA" w:rsidRDefault="003622E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3B" w:rsidRDefault="00781440">
    <w:pPr>
      <w:pStyle w:val="a4"/>
      <w:jc w:val="right"/>
    </w:pPr>
    <w:r>
      <w:fldChar w:fldCharType="begin"/>
    </w:r>
    <w:r w:rsidR="005537B4">
      <w:instrText xml:space="preserve"> PAGE   \* MERGEFORMAT </w:instrText>
    </w:r>
    <w:r>
      <w:fldChar w:fldCharType="separate"/>
    </w:r>
    <w:r w:rsidR="001B378A">
      <w:rPr>
        <w:noProof/>
      </w:rPr>
      <w:t>1</w:t>
    </w:r>
    <w:r>
      <w:rPr>
        <w:noProof/>
      </w:rPr>
      <w:fldChar w:fldCharType="end"/>
    </w:r>
  </w:p>
  <w:p w:rsidR="00C7363B" w:rsidRDefault="000817C0">
    <w:pPr>
      <w:pStyle w:val="a4"/>
    </w:pPr>
    <w:r>
      <w:rPr>
        <w:rFonts w:ascii="Calibri" w:hAnsi="Calibri"/>
      </w:rPr>
      <w:t>HIV/AIDS</w:t>
    </w:r>
    <w:r w:rsidR="00C7363B" w:rsidRPr="00FB7303">
      <w:rPr>
        <w:rFonts w:ascii="Calibri" w:hAnsi="Calibri"/>
      </w:rPr>
      <w:t xml:space="preserve"> Proposal Summary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EA" w:rsidRDefault="003622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195" w:rsidRDefault="002D2195">
      <w:r>
        <w:separator/>
      </w:r>
    </w:p>
  </w:footnote>
  <w:footnote w:type="continuationSeparator" w:id="1">
    <w:p w:rsidR="002D2195" w:rsidRDefault="002D2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EA" w:rsidRDefault="003622E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C0" w:rsidRDefault="00781440" w:rsidP="00CD61C0">
    <w:pPr>
      <w:pStyle w:val="a6"/>
    </w:pPr>
    <w:r>
      <w:rPr>
        <w:noProof/>
        <w:lang w:val="ru-RU" w:eastAsia="ru-RU"/>
      </w:rPr>
      <w:pict>
        <v:shapetype id="_x0000_t202" coordsize="21600,21600" o:spt="202" path="m,l,21600r21600,l21600,xe">
          <v:stroke joinstyle="miter"/>
          <v:path gradientshapeok="t" o:connecttype="rect"/>
        </v:shapetype>
        <v:shape id="_x0000_s32770" type="#_x0000_t202" style="position:absolute;margin-left:301.95pt;margin-top:1.8pt;width:174.45pt;height:99.95pt;z-index:251661312;mso-width-percent:400;mso-height-percent:200;mso-width-percent:400;mso-height-percent:200;mso-width-relative:margin;mso-height-relative:margin" strokecolor="white [3212]">
          <v:textbox style="mso-fit-shape-to-text:t">
            <w:txbxContent>
              <w:p w:rsidR="005E5E1F" w:rsidRPr="002108AF" w:rsidRDefault="005E5E1F" w:rsidP="005E5E1F">
                <w:pPr>
                  <w:ind w:left="113"/>
                  <w:rPr>
                    <w:lang w:val="ru-RU"/>
                  </w:rPr>
                </w:pPr>
                <w:r w:rsidRPr="002108AF">
                  <w:rPr>
                    <w:lang w:val="ru-RU"/>
                  </w:rPr>
                  <w:t xml:space="preserve">Кыргызская Республика, 720040                            </w:t>
                </w:r>
              </w:p>
              <w:p w:rsidR="005E5E1F" w:rsidRPr="005E5E1F" w:rsidRDefault="005E5E1F" w:rsidP="005E5E1F">
                <w:pPr>
                  <w:ind w:left="113"/>
                  <w:rPr>
                    <w:lang w:val="ru-RU"/>
                  </w:rPr>
                </w:pPr>
                <w:r w:rsidRPr="002108AF">
                  <w:rPr>
                    <w:lang w:val="ru-RU"/>
                  </w:rPr>
                  <w:t xml:space="preserve">г. Бишкек, бульвар Эркиндик 10                             </w:t>
                </w:r>
              </w:p>
              <w:p w:rsidR="005E5E1F" w:rsidRPr="005E5E1F" w:rsidRDefault="005E5E1F" w:rsidP="005E5E1F">
                <w:pPr>
                  <w:ind w:left="113"/>
                  <w:rPr>
                    <w:lang w:val="ru-RU"/>
                  </w:rPr>
                </w:pPr>
                <w:r w:rsidRPr="005E5E1F">
                  <w:rPr>
                    <w:lang w:val="ru-RU"/>
                  </w:rPr>
                  <w:t xml:space="preserve">Тел: +996 (312) 30 01 90                                            </w:t>
                </w:r>
              </w:p>
              <w:p w:rsidR="005E5E1F" w:rsidRPr="003F1538" w:rsidRDefault="005E5E1F" w:rsidP="005E5E1F">
                <w:pPr>
                  <w:ind w:left="113"/>
                  <w:rPr>
                    <w:lang w:val="en-US"/>
                  </w:rPr>
                </w:pPr>
                <w:r w:rsidRPr="005E5E1F">
                  <w:rPr>
                    <w:lang w:val="ru-RU"/>
                  </w:rPr>
                  <w:t xml:space="preserve">Факс: +996 (312) 30 03 19                                         </w:t>
                </w:r>
              </w:p>
              <w:p w:rsidR="005E5E1F" w:rsidRDefault="005E5E1F" w:rsidP="005E5E1F">
                <w:pPr>
                  <w:ind w:firstLine="113"/>
                </w:pPr>
                <w:r w:rsidRPr="003F1538">
                  <w:rPr>
                    <w:lang w:val="en-US"/>
                  </w:rPr>
                  <w:t>E-mail</w:t>
                </w:r>
                <w:r w:rsidRPr="00443500">
                  <w:t xml:space="preserve">: </w:t>
                </w:r>
                <w:hyperlink r:id="rId1" w:history="1">
                  <w:r w:rsidRPr="003C0BE4">
                    <w:rPr>
                      <w:rStyle w:val="af"/>
                    </w:rPr>
                    <w:t>erna.secretariat@gmail.com</w:t>
                  </w:r>
                </w:hyperlink>
              </w:p>
              <w:p w:rsidR="005E5E1F" w:rsidRDefault="00781440" w:rsidP="005E5E1F">
                <w:pPr>
                  <w:ind w:left="113"/>
                </w:pPr>
                <w:hyperlink r:id="rId2" w:history="1">
                  <w:r w:rsidR="005E5E1F" w:rsidRPr="003C0BE4">
                    <w:rPr>
                      <w:rStyle w:val="af"/>
                    </w:rPr>
                    <w:t>www.erna.redcrossredcrescent.com</w:t>
                  </w:r>
                </w:hyperlink>
              </w:p>
              <w:p w:rsidR="005E5E1F" w:rsidRPr="005E5E1F" w:rsidRDefault="005E5E1F" w:rsidP="005E5E1F">
                <w:pPr>
                  <w:rPr>
                    <w:lang w:val="en-US"/>
                  </w:rPr>
                </w:pPr>
              </w:p>
              <w:p w:rsidR="005E5E1F" w:rsidRPr="005E5E1F" w:rsidRDefault="005E5E1F" w:rsidP="005E5E1F">
                <w:pPr>
                  <w:ind w:left="113"/>
                  <w:rPr>
                    <w:lang w:val="en-US"/>
                  </w:rPr>
                </w:pPr>
              </w:p>
            </w:txbxContent>
          </v:textbox>
        </v:shape>
      </w:pict>
    </w:r>
    <w:r w:rsidR="005E5E1F">
      <w:rPr>
        <w:noProof/>
        <w:lang w:val="ru-RU" w:eastAsia="ru-RU"/>
      </w:rPr>
      <w:drawing>
        <wp:anchor distT="0" distB="0" distL="114300" distR="114300" simplePos="0" relativeHeight="251658240" behindDoc="1" locked="0" layoutInCell="1" allowOverlap="1">
          <wp:simplePos x="0" y="0"/>
          <wp:positionH relativeFrom="column">
            <wp:posOffset>-67310</wp:posOffset>
          </wp:positionH>
          <wp:positionV relativeFrom="paragraph">
            <wp:posOffset>0</wp:posOffset>
          </wp:positionV>
          <wp:extent cx="1441450" cy="1060450"/>
          <wp:effectExtent l="19050" t="0" r="6350" b="0"/>
          <wp:wrapTight wrapText="bothSides">
            <wp:wrapPolygon edited="0">
              <wp:start x="-285" y="0"/>
              <wp:lineTo x="-285" y="21341"/>
              <wp:lineTo x="21695" y="21341"/>
              <wp:lineTo x="21695" y="0"/>
              <wp:lineTo x="-285" y="0"/>
            </wp:wrapPolygon>
          </wp:wrapTight>
          <wp:docPr id="1" name="Рисунок 1" descr="D:\Компьютер Диляры\Мои документы\ЭРНА\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Компьютер Диляры\Мои документы\ЭРНА\media\image1.jpeg"/>
                  <pic:cNvPicPr>
                    <a:picLocks noChangeAspect="1" noChangeArrowheads="1"/>
                  </pic:cNvPicPr>
                </pic:nvPicPr>
                <pic:blipFill>
                  <a:blip r:embed="rId3"/>
                  <a:srcRect/>
                  <a:stretch>
                    <a:fillRect/>
                  </a:stretch>
                </pic:blipFill>
                <pic:spPr bwMode="auto">
                  <a:xfrm>
                    <a:off x="0" y="0"/>
                    <a:ext cx="1441450" cy="1060450"/>
                  </a:xfrm>
                  <a:prstGeom prst="rect">
                    <a:avLst/>
                  </a:prstGeom>
                  <a:noFill/>
                  <a:ln w="9525">
                    <a:noFill/>
                    <a:miter lim="800000"/>
                    <a:headEnd/>
                    <a:tailEnd/>
                  </a:ln>
                </pic:spPr>
              </pic:pic>
            </a:graphicData>
          </a:graphic>
        </wp:anchor>
      </w:drawing>
    </w:r>
    <w:r>
      <w:rPr>
        <w:noProof/>
        <w:lang w:val="ru-RU"/>
      </w:rPr>
      <w:pict>
        <v:shape id="_x0000_s32769" type="#_x0000_t202" style="position:absolute;margin-left:134.4pt;margin-top:1.35pt;width:174.45pt;height:99.95pt;z-index:251660288;mso-width-percent:400;mso-height-percent:200;mso-position-horizontal-relative:text;mso-position-vertical-relative:text;mso-width-percent:400;mso-height-percent:200;mso-width-relative:margin;mso-height-relative:margin" strokecolor="white [3212]">
          <v:textbox style="mso-fit-shape-to-text:t">
            <w:txbxContent>
              <w:p w:rsidR="005E5E1F" w:rsidRPr="005E5E1F" w:rsidRDefault="005E5E1F" w:rsidP="005E5E1F">
                <w:pPr>
                  <w:rPr>
                    <w:lang w:val="en-US"/>
                  </w:rPr>
                </w:pPr>
                <w:r w:rsidRPr="005E5E1F">
                  <w:rPr>
                    <w:lang w:val="en-US"/>
                  </w:rPr>
                  <w:t xml:space="preserve">10, </w:t>
                </w:r>
                <w:r w:rsidRPr="003F1538">
                  <w:rPr>
                    <w:lang w:val="en-US"/>
                  </w:rPr>
                  <w:t>Erkindik</w:t>
                </w:r>
                <w:r w:rsidRPr="005E5E1F">
                  <w:rPr>
                    <w:lang w:val="en-US"/>
                  </w:rPr>
                  <w:t xml:space="preserve"> </w:t>
                </w:r>
                <w:r w:rsidRPr="003F1538">
                  <w:rPr>
                    <w:lang w:val="en-US"/>
                  </w:rPr>
                  <w:t>Avenue</w:t>
                </w:r>
              </w:p>
              <w:p w:rsidR="005E5E1F" w:rsidRPr="005E5E1F" w:rsidRDefault="005E5E1F" w:rsidP="005E5E1F">
                <w:pPr>
                  <w:rPr>
                    <w:lang w:val="en-US"/>
                  </w:rPr>
                </w:pPr>
                <w:r w:rsidRPr="003F1538">
                  <w:rPr>
                    <w:lang w:val="en-US"/>
                  </w:rPr>
                  <w:t>Bishkek</w:t>
                </w:r>
                <w:r w:rsidRPr="005E5E1F">
                  <w:rPr>
                    <w:lang w:val="en-US"/>
                  </w:rPr>
                  <w:t xml:space="preserve"> 720040, </w:t>
                </w:r>
                <w:r w:rsidRPr="003F1538">
                  <w:rPr>
                    <w:lang w:val="en-US"/>
                  </w:rPr>
                  <w:t>Kyrgyzstan</w:t>
                </w:r>
              </w:p>
              <w:p w:rsidR="005E5E1F" w:rsidRPr="005E5E1F" w:rsidRDefault="005E5E1F" w:rsidP="005E5E1F">
                <w:pPr>
                  <w:rPr>
                    <w:lang w:val="en-US"/>
                  </w:rPr>
                </w:pPr>
                <w:r w:rsidRPr="003F1538">
                  <w:rPr>
                    <w:lang w:val="en-US"/>
                  </w:rPr>
                  <w:t>Phone</w:t>
                </w:r>
                <w:r w:rsidRPr="005E5E1F">
                  <w:rPr>
                    <w:lang w:val="en-US"/>
                  </w:rPr>
                  <w:t xml:space="preserve">: +996 (312) 30 01 90                                                         </w:t>
                </w:r>
              </w:p>
              <w:p w:rsidR="005E5E1F" w:rsidRPr="005E5E1F" w:rsidRDefault="005E5E1F" w:rsidP="005E5E1F">
                <w:pPr>
                  <w:rPr>
                    <w:lang w:val="en-US"/>
                  </w:rPr>
                </w:pPr>
                <w:r>
                  <w:rPr>
                    <w:lang w:val="en-US"/>
                  </w:rPr>
                  <w:t>F</w:t>
                </w:r>
                <w:r w:rsidRPr="003F1538">
                  <w:rPr>
                    <w:lang w:val="en-US"/>
                  </w:rPr>
                  <w:t>ax</w:t>
                </w:r>
                <w:r w:rsidRPr="005E5E1F">
                  <w:rPr>
                    <w:lang w:val="en-US"/>
                  </w:rPr>
                  <w:t>: + 996 (312) 30 03 19</w:t>
                </w:r>
              </w:p>
              <w:p w:rsidR="005E5E1F" w:rsidRDefault="005E5E1F" w:rsidP="005E5E1F">
                <w:r w:rsidRPr="00443500">
                  <w:t xml:space="preserve">E-mail: </w:t>
                </w:r>
                <w:hyperlink r:id="rId4" w:history="1">
                  <w:r w:rsidRPr="003C0BE4">
                    <w:rPr>
                      <w:rStyle w:val="af"/>
                    </w:rPr>
                    <w:t>erna.secretariat@gmail.com</w:t>
                  </w:r>
                </w:hyperlink>
                <w:r w:rsidRPr="00443500">
                  <w:t xml:space="preserve">        </w:t>
                </w:r>
                <w:r>
                  <w:t xml:space="preserve">      </w:t>
                </w:r>
                <w:r w:rsidRPr="00443500">
                  <w:t xml:space="preserve">                          </w:t>
                </w:r>
                <w:r>
                  <w:t xml:space="preserve">                          </w:t>
                </w:r>
                <w:hyperlink r:id="rId5" w:history="1">
                  <w:r w:rsidRPr="003C0BE4">
                    <w:rPr>
                      <w:rStyle w:val="af"/>
                    </w:rPr>
                    <w:t>www.erna.redcrossredcrescent.com</w:t>
                  </w:r>
                </w:hyperlink>
              </w:p>
              <w:p w:rsidR="005E5E1F" w:rsidRPr="005E5E1F" w:rsidRDefault="005E5E1F" w:rsidP="005E5E1F">
                <w:pPr>
                  <w:rPr>
                    <w:lang w:val="en-US"/>
                  </w:rPr>
                </w:pPr>
              </w:p>
            </w:txbxContent>
          </v:textbox>
        </v:shape>
      </w:pict>
    </w:r>
  </w:p>
  <w:p w:rsidR="005E5E1F" w:rsidRDefault="005E5E1F">
    <w:pPr>
      <w:pStyle w:val="a6"/>
      <w:rPr>
        <w:lang w:val="en-US"/>
      </w:rPr>
    </w:pPr>
  </w:p>
  <w:p w:rsidR="005E5E1F" w:rsidRDefault="005E5E1F">
    <w:pPr>
      <w:pStyle w:val="a6"/>
      <w:rPr>
        <w:lang w:val="en-US"/>
      </w:rPr>
    </w:pPr>
  </w:p>
  <w:p w:rsidR="005E5E1F" w:rsidRDefault="005E5E1F">
    <w:pPr>
      <w:pStyle w:val="a6"/>
      <w:rPr>
        <w:lang w:val="en-US"/>
      </w:rPr>
    </w:pPr>
  </w:p>
  <w:p w:rsidR="005E5E1F" w:rsidRDefault="005E5E1F">
    <w:pPr>
      <w:pStyle w:val="a6"/>
      <w:rPr>
        <w:lang w:val="en-US"/>
      </w:rPr>
    </w:pPr>
  </w:p>
  <w:p w:rsidR="005E5E1F" w:rsidRDefault="005E5E1F">
    <w:pPr>
      <w:pStyle w:val="a6"/>
      <w:rPr>
        <w:lang w:val="en-US"/>
      </w:rPr>
    </w:pPr>
  </w:p>
  <w:p w:rsidR="005E5E1F" w:rsidRDefault="005E5E1F">
    <w:pPr>
      <w:pStyle w:val="a6"/>
      <w:rPr>
        <w:lang w:val="en-US"/>
      </w:rPr>
    </w:pPr>
  </w:p>
  <w:p w:rsidR="005E5E1F" w:rsidRDefault="005E5E1F">
    <w:pPr>
      <w:pStyle w:val="a6"/>
      <w:rPr>
        <w:lang w:val="en-US"/>
      </w:rPr>
    </w:pPr>
  </w:p>
  <w:p w:rsidR="005E5E1F" w:rsidRPr="005E5E1F" w:rsidRDefault="005E5E1F">
    <w:pPr>
      <w:pStyle w:val="a6"/>
      <w:rPr>
        <w:lang w:val="en-US"/>
      </w:rPr>
    </w:pPr>
  </w:p>
  <w:p w:rsidR="007F449F" w:rsidRDefault="007F449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EA" w:rsidRDefault="003622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B0D6A"/>
    <w:multiLevelType w:val="hybridMultilevel"/>
    <w:tmpl w:val="973C68E2"/>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64A19"/>
    <w:multiLevelType w:val="hybridMultilevel"/>
    <w:tmpl w:val="CF769A50"/>
    <w:lvl w:ilvl="0" w:tplc="4A60A81E">
      <w:start w:val="1"/>
      <w:numFmt w:val="bullet"/>
      <w:lvlText w:val=""/>
      <w:lvlJc w:val="left"/>
      <w:pPr>
        <w:tabs>
          <w:tab w:val="num" w:pos="1145"/>
        </w:tabs>
        <w:ind w:left="1145" w:hanging="720"/>
      </w:pPr>
      <w:rPr>
        <w:rFonts w:ascii="Symbol" w:hAnsi="Symbol" w:hint="default"/>
      </w:rPr>
    </w:lvl>
    <w:lvl w:ilvl="1" w:tplc="BEAED148">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B51676"/>
    <w:multiLevelType w:val="hybridMultilevel"/>
    <w:tmpl w:val="A970D20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104D64"/>
    <w:multiLevelType w:val="singleLevel"/>
    <w:tmpl w:val="2B20D278"/>
    <w:lvl w:ilvl="0">
      <w:start w:val="2"/>
      <w:numFmt w:val="decimal"/>
      <w:lvlText w:val="%1."/>
      <w:lvlJc w:val="left"/>
      <w:pPr>
        <w:tabs>
          <w:tab w:val="num" w:pos="720"/>
        </w:tabs>
        <w:ind w:left="720" w:hanging="720"/>
      </w:pPr>
      <w:rPr>
        <w:rFonts w:hint="default"/>
      </w:rPr>
    </w:lvl>
  </w:abstractNum>
  <w:abstractNum w:abstractNumId="4">
    <w:nsid w:val="227C3256"/>
    <w:multiLevelType w:val="hybridMultilevel"/>
    <w:tmpl w:val="5C58F8CA"/>
    <w:lvl w:ilvl="0" w:tplc="B9A2F2D0">
      <w:start w:val="9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14799D"/>
    <w:multiLevelType w:val="hybridMultilevel"/>
    <w:tmpl w:val="7BBC3CBE"/>
    <w:lvl w:ilvl="0" w:tplc="A71E92E6">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tplc="248EB29E">
      <w:start w:val="1"/>
      <w:numFmt w:val="bullet"/>
      <w:lvlText w:val=""/>
      <w:lvlJc w:val="left"/>
      <w:pPr>
        <w:tabs>
          <w:tab w:val="num" w:pos="1287"/>
        </w:tabs>
        <w:ind w:left="1287" w:hanging="567"/>
      </w:pPr>
      <w:rPr>
        <w:rFonts w:ascii="Symbol" w:hAnsi="Symbol" w:hint="default"/>
      </w:rPr>
    </w:lvl>
    <w:lvl w:ilvl="2" w:tplc="0409000F">
      <w:start w:val="1"/>
      <w:numFmt w:val="decimal"/>
      <w:lvlText w:val="%3."/>
      <w:lvlJc w:val="left"/>
      <w:pPr>
        <w:tabs>
          <w:tab w:val="num" w:pos="1980"/>
        </w:tabs>
        <w:ind w:left="1980" w:hanging="360"/>
      </w:pPr>
    </w:lvl>
    <w:lvl w:ilvl="3" w:tplc="9E5A5BCC">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5A51A9"/>
    <w:multiLevelType w:val="multilevel"/>
    <w:tmpl w:val="34D8A6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A896030"/>
    <w:multiLevelType w:val="singleLevel"/>
    <w:tmpl w:val="0409000F"/>
    <w:lvl w:ilvl="0">
      <w:start w:val="1"/>
      <w:numFmt w:val="decimal"/>
      <w:lvlText w:val="%1."/>
      <w:lvlJc w:val="left"/>
      <w:pPr>
        <w:tabs>
          <w:tab w:val="num" w:pos="720"/>
        </w:tabs>
        <w:ind w:left="720" w:hanging="360"/>
      </w:pPr>
    </w:lvl>
  </w:abstractNum>
  <w:abstractNum w:abstractNumId="8">
    <w:nsid w:val="3CDB6047"/>
    <w:multiLevelType w:val="singleLevel"/>
    <w:tmpl w:val="2B20D278"/>
    <w:lvl w:ilvl="0">
      <w:start w:val="2"/>
      <w:numFmt w:val="decimal"/>
      <w:lvlText w:val="%1."/>
      <w:lvlJc w:val="left"/>
      <w:pPr>
        <w:tabs>
          <w:tab w:val="num" w:pos="720"/>
        </w:tabs>
        <w:ind w:left="720" w:hanging="720"/>
      </w:pPr>
      <w:rPr>
        <w:rFonts w:hint="default"/>
      </w:rPr>
    </w:lvl>
  </w:abstractNum>
  <w:abstractNum w:abstractNumId="9">
    <w:nsid w:val="40D90E6B"/>
    <w:multiLevelType w:val="hybridMultilevel"/>
    <w:tmpl w:val="B86A36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4D0180B"/>
    <w:multiLevelType w:val="multilevel"/>
    <w:tmpl w:val="E1229B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CD72AE5"/>
    <w:multiLevelType w:val="hybridMultilevel"/>
    <w:tmpl w:val="EF0066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847102"/>
    <w:multiLevelType w:val="hybridMultilevel"/>
    <w:tmpl w:val="34D8A6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BD37B1"/>
    <w:multiLevelType w:val="hybridMultilevel"/>
    <w:tmpl w:val="24BA3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05361F"/>
    <w:multiLevelType w:val="multilevel"/>
    <w:tmpl w:val="0D862B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0A147C"/>
    <w:multiLevelType w:val="hybridMultilevel"/>
    <w:tmpl w:val="39504294"/>
    <w:lvl w:ilvl="0" w:tplc="9DB4A24E">
      <w:numFmt w:val="bullet"/>
      <w:lvlText w:val="-"/>
      <w:lvlJc w:val="left"/>
      <w:pPr>
        <w:tabs>
          <w:tab w:val="num" w:pos="170"/>
        </w:tabs>
        <w:ind w:left="170"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905CCD"/>
    <w:multiLevelType w:val="hybridMultilevel"/>
    <w:tmpl w:val="FF227886"/>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55D7C"/>
    <w:multiLevelType w:val="multilevel"/>
    <w:tmpl w:val="959E7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A551E5F"/>
    <w:multiLevelType w:val="hybridMultilevel"/>
    <w:tmpl w:val="37BA410A"/>
    <w:lvl w:ilvl="0" w:tplc="FFFFFFFF">
      <w:start w:val="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A8E115E"/>
    <w:multiLevelType w:val="hybridMultilevel"/>
    <w:tmpl w:val="30463B46"/>
    <w:lvl w:ilvl="0" w:tplc="C120653C">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CB0D33"/>
    <w:multiLevelType w:val="hybridMultilevel"/>
    <w:tmpl w:val="E2AC6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A06038"/>
    <w:multiLevelType w:val="multilevel"/>
    <w:tmpl w:val="52E229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CB15BC2"/>
    <w:multiLevelType w:val="multilevel"/>
    <w:tmpl w:val="2698F2D8"/>
    <w:lvl w:ilvl="0">
      <w:start w:val="1"/>
      <w:numFmt w:val="bullet"/>
      <w:lvlText w:val="o"/>
      <w:lvlJc w:val="left"/>
      <w:pPr>
        <w:tabs>
          <w:tab w:val="num" w:pos="417"/>
        </w:tabs>
        <w:ind w:left="417" w:hanging="360"/>
      </w:pPr>
      <w:rPr>
        <w:rFonts w:ascii="Courier New" w:hAnsi="Courier New" w:cs="Courier New" w:hint="default"/>
        <w:sz w:val="20"/>
      </w:rPr>
    </w:lvl>
    <w:lvl w:ilvl="1">
      <w:start w:val="3"/>
      <w:numFmt w:val="upperLetter"/>
      <w:lvlText w:val="%2."/>
      <w:lvlJc w:val="left"/>
      <w:pPr>
        <w:tabs>
          <w:tab w:val="num" w:pos="1137"/>
        </w:tabs>
        <w:ind w:left="1137" w:hanging="360"/>
      </w:pPr>
      <w:rPr>
        <w:rFonts w:hint="default"/>
      </w:rPr>
    </w:lvl>
    <w:lvl w:ilvl="2" w:tentative="1">
      <w:start w:val="1"/>
      <w:numFmt w:val="bullet"/>
      <w:lvlText w:val=""/>
      <w:lvlJc w:val="left"/>
      <w:pPr>
        <w:tabs>
          <w:tab w:val="num" w:pos="1857"/>
        </w:tabs>
        <w:ind w:left="1857" w:hanging="360"/>
      </w:pPr>
      <w:rPr>
        <w:rFonts w:ascii="Wingdings" w:hAnsi="Wingdings" w:hint="default"/>
        <w:sz w:val="20"/>
      </w:rPr>
    </w:lvl>
    <w:lvl w:ilvl="3" w:tentative="1">
      <w:start w:val="1"/>
      <w:numFmt w:val="bullet"/>
      <w:lvlText w:val=""/>
      <w:lvlJc w:val="left"/>
      <w:pPr>
        <w:tabs>
          <w:tab w:val="num" w:pos="2577"/>
        </w:tabs>
        <w:ind w:left="2577" w:hanging="360"/>
      </w:pPr>
      <w:rPr>
        <w:rFonts w:ascii="Wingdings" w:hAnsi="Wingdings" w:hint="default"/>
        <w:sz w:val="20"/>
      </w:rPr>
    </w:lvl>
    <w:lvl w:ilvl="4" w:tentative="1">
      <w:start w:val="1"/>
      <w:numFmt w:val="bullet"/>
      <w:lvlText w:val=""/>
      <w:lvlJc w:val="left"/>
      <w:pPr>
        <w:tabs>
          <w:tab w:val="num" w:pos="3297"/>
        </w:tabs>
        <w:ind w:left="3297" w:hanging="360"/>
      </w:pPr>
      <w:rPr>
        <w:rFonts w:ascii="Wingdings" w:hAnsi="Wingdings" w:hint="default"/>
        <w:sz w:val="20"/>
      </w:rPr>
    </w:lvl>
    <w:lvl w:ilvl="5" w:tentative="1">
      <w:start w:val="1"/>
      <w:numFmt w:val="bullet"/>
      <w:lvlText w:val=""/>
      <w:lvlJc w:val="left"/>
      <w:pPr>
        <w:tabs>
          <w:tab w:val="num" w:pos="4017"/>
        </w:tabs>
        <w:ind w:left="4017" w:hanging="360"/>
      </w:pPr>
      <w:rPr>
        <w:rFonts w:ascii="Wingdings" w:hAnsi="Wingdings" w:hint="default"/>
        <w:sz w:val="20"/>
      </w:rPr>
    </w:lvl>
    <w:lvl w:ilvl="6" w:tentative="1">
      <w:start w:val="1"/>
      <w:numFmt w:val="bullet"/>
      <w:lvlText w:val=""/>
      <w:lvlJc w:val="left"/>
      <w:pPr>
        <w:tabs>
          <w:tab w:val="num" w:pos="4737"/>
        </w:tabs>
        <w:ind w:left="4737" w:hanging="360"/>
      </w:pPr>
      <w:rPr>
        <w:rFonts w:ascii="Wingdings" w:hAnsi="Wingdings" w:hint="default"/>
        <w:sz w:val="20"/>
      </w:rPr>
    </w:lvl>
    <w:lvl w:ilvl="7" w:tentative="1">
      <w:start w:val="1"/>
      <w:numFmt w:val="bullet"/>
      <w:lvlText w:val=""/>
      <w:lvlJc w:val="left"/>
      <w:pPr>
        <w:tabs>
          <w:tab w:val="num" w:pos="5457"/>
        </w:tabs>
        <w:ind w:left="5457" w:hanging="360"/>
      </w:pPr>
      <w:rPr>
        <w:rFonts w:ascii="Wingdings" w:hAnsi="Wingdings" w:hint="default"/>
        <w:sz w:val="20"/>
      </w:rPr>
    </w:lvl>
    <w:lvl w:ilvl="8" w:tentative="1">
      <w:start w:val="1"/>
      <w:numFmt w:val="bullet"/>
      <w:lvlText w:val=""/>
      <w:lvlJc w:val="left"/>
      <w:pPr>
        <w:tabs>
          <w:tab w:val="num" w:pos="6177"/>
        </w:tabs>
        <w:ind w:left="6177" w:hanging="360"/>
      </w:pPr>
      <w:rPr>
        <w:rFonts w:ascii="Wingdings" w:hAnsi="Wingdings" w:hint="default"/>
        <w:sz w:val="20"/>
      </w:rPr>
    </w:lvl>
  </w:abstractNum>
  <w:num w:numId="1">
    <w:abstractNumId w:val="18"/>
  </w:num>
  <w:num w:numId="2">
    <w:abstractNumId w:val="3"/>
  </w:num>
  <w:num w:numId="3">
    <w:abstractNumId w:val="8"/>
  </w:num>
  <w:num w:numId="4">
    <w:abstractNumId w:val="7"/>
  </w:num>
  <w:num w:numId="5">
    <w:abstractNumId w:val="13"/>
  </w:num>
  <w:num w:numId="6">
    <w:abstractNumId w:val="20"/>
  </w:num>
  <w:num w:numId="7">
    <w:abstractNumId w:val="1"/>
  </w:num>
  <w:num w:numId="8">
    <w:abstractNumId w:val="0"/>
  </w:num>
  <w:num w:numId="9">
    <w:abstractNumId w:val="2"/>
  </w:num>
  <w:num w:numId="10">
    <w:abstractNumId w:val="12"/>
  </w:num>
  <w:num w:numId="11">
    <w:abstractNumId w:val="9"/>
  </w:num>
  <w:num w:numId="12">
    <w:abstractNumId w:val="5"/>
  </w:num>
  <w:num w:numId="13">
    <w:abstractNumId w:val="4"/>
  </w:num>
  <w:num w:numId="14">
    <w:abstractNumId w:val="22"/>
  </w:num>
  <w:num w:numId="15">
    <w:abstractNumId w:val="11"/>
  </w:num>
  <w:num w:numId="16">
    <w:abstractNumId w:val="15"/>
  </w:num>
  <w:num w:numId="17">
    <w:abstractNumId w:val="21"/>
  </w:num>
  <w:num w:numId="18">
    <w:abstractNumId w:val="6"/>
  </w:num>
  <w:num w:numId="19">
    <w:abstractNumId w:val="19"/>
  </w:num>
  <w:num w:numId="20">
    <w:abstractNumId w:val="17"/>
  </w:num>
  <w:num w:numId="21">
    <w:abstractNumId w:val="14"/>
  </w:num>
  <w:num w:numId="22">
    <w:abstractNumId w:val="1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hyphenationZone w:val="283"/>
  <w:drawingGridHorizontalSpacing w:val="120"/>
  <w:displayHorizontalDrawingGridEvery w:val="2"/>
  <w:displayVerticalDrawingGridEvery w:val="2"/>
  <w:characterSpacingControl w:val="doNotCompress"/>
  <w:hdrShapeDefaults>
    <o:shapedefaults v:ext="edit" spidmax="46082"/>
    <o:shapelayout v:ext="edit">
      <o:idmap v:ext="edit" data="32"/>
    </o:shapelayout>
  </w:hdrShapeDefaults>
  <w:footnotePr>
    <w:footnote w:id="0"/>
    <w:footnote w:id="1"/>
  </w:footnotePr>
  <w:endnotePr>
    <w:pos w:val="sectEnd"/>
    <w:endnote w:id="0"/>
    <w:endnote w:id="1"/>
  </w:endnotePr>
  <w:compat/>
  <w:rsids>
    <w:rsidRoot w:val="00387019"/>
    <w:rsid w:val="00001C0C"/>
    <w:rsid w:val="00010E91"/>
    <w:rsid w:val="00012385"/>
    <w:rsid w:val="00012586"/>
    <w:rsid w:val="00025D94"/>
    <w:rsid w:val="00025F69"/>
    <w:rsid w:val="00030062"/>
    <w:rsid w:val="00032E2F"/>
    <w:rsid w:val="0004359B"/>
    <w:rsid w:val="00043A9A"/>
    <w:rsid w:val="00065FE3"/>
    <w:rsid w:val="0006737B"/>
    <w:rsid w:val="00076686"/>
    <w:rsid w:val="000817C0"/>
    <w:rsid w:val="000B0AE2"/>
    <w:rsid w:val="000C2FFD"/>
    <w:rsid w:val="000D2991"/>
    <w:rsid w:val="000D2C7C"/>
    <w:rsid w:val="000F0815"/>
    <w:rsid w:val="000F24A7"/>
    <w:rsid w:val="000F6CCB"/>
    <w:rsid w:val="00105082"/>
    <w:rsid w:val="00107A27"/>
    <w:rsid w:val="001162AC"/>
    <w:rsid w:val="001214F0"/>
    <w:rsid w:val="001259BA"/>
    <w:rsid w:val="00130819"/>
    <w:rsid w:val="00132B09"/>
    <w:rsid w:val="00137891"/>
    <w:rsid w:val="001530BC"/>
    <w:rsid w:val="00155C3F"/>
    <w:rsid w:val="00156AFB"/>
    <w:rsid w:val="00176700"/>
    <w:rsid w:val="0018251D"/>
    <w:rsid w:val="001848F8"/>
    <w:rsid w:val="0018490B"/>
    <w:rsid w:val="00184B7F"/>
    <w:rsid w:val="001967B9"/>
    <w:rsid w:val="00197223"/>
    <w:rsid w:val="001A18A2"/>
    <w:rsid w:val="001A1EB5"/>
    <w:rsid w:val="001A6DF0"/>
    <w:rsid w:val="001B02A6"/>
    <w:rsid w:val="001B2A29"/>
    <w:rsid w:val="001B378A"/>
    <w:rsid w:val="001B4641"/>
    <w:rsid w:val="001C330B"/>
    <w:rsid w:val="001D13C1"/>
    <w:rsid w:val="001D3520"/>
    <w:rsid w:val="001D36EF"/>
    <w:rsid w:val="001D7383"/>
    <w:rsid w:val="001E4253"/>
    <w:rsid w:val="001E462F"/>
    <w:rsid w:val="001F2BA0"/>
    <w:rsid w:val="001F5896"/>
    <w:rsid w:val="001F7915"/>
    <w:rsid w:val="002024E7"/>
    <w:rsid w:val="00202582"/>
    <w:rsid w:val="002074FC"/>
    <w:rsid w:val="00207BAB"/>
    <w:rsid w:val="002108AF"/>
    <w:rsid w:val="00223DF6"/>
    <w:rsid w:val="00224946"/>
    <w:rsid w:val="0023558D"/>
    <w:rsid w:val="00236B0E"/>
    <w:rsid w:val="002372E8"/>
    <w:rsid w:val="00250719"/>
    <w:rsid w:val="00256F88"/>
    <w:rsid w:val="00263D8A"/>
    <w:rsid w:val="002712F4"/>
    <w:rsid w:val="00272B73"/>
    <w:rsid w:val="00274653"/>
    <w:rsid w:val="00274FB2"/>
    <w:rsid w:val="00283F91"/>
    <w:rsid w:val="0029194E"/>
    <w:rsid w:val="00297B25"/>
    <w:rsid w:val="002A0E6A"/>
    <w:rsid w:val="002A118C"/>
    <w:rsid w:val="002A2B5C"/>
    <w:rsid w:val="002B25A3"/>
    <w:rsid w:val="002C2B10"/>
    <w:rsid w:val="002C6E6D"/>
    <w:rsid w:val="002D11C4"/>
    <w:rsid w:val="002D2195"/>
    <w:rsid w:val="002E0120"/>
    <w:rsid w:val="002E2764"/>
    <w:rsid w:val="002E63BF"/>
    <w:rsid w:val="002F46A7"/>
    <w:rsid w:val="002F4DB6"/>
    <w:rsid w:val="00321A05"/>
    <w:rsid w:val="0032366C"/>
    <w:rsid w:val="00340B55"/>
    <w:rsid w:val="00341182"/>
    <w:rsid w:val="00341E16"/>
    <w:rsid w:val="00345B3F"/>
    <w:rsid w:val="00346FDE"/>
    <w:rsid w:val="00351EFD"/>
    <w:rsid w:val="00360934"/>
    <w:rsid w:val="003622EA"/>
    <w:rsid w:val="00382842"/>
    <w:rsid w:val="00386603"/>
    <w:rsid w:val="00387019"/>
    <w:rsid w:val="00394BF5"/>
    <w:rsid w:val="003A55AA"/>
    <w:rsid w:val="003A5EF4"/>
    <w:rsid w:val="003B227D"/>
    <w:rsid w:val="003B2466"/>
    <w:rsid w:val="003B5C42"/>
    <w:rsid w:val="003B62A0"/>
    <w:rsid w:val="003C7562"/>
    <w:rsid w:val="003D012F"/>
    <w:rsid w:val="003D1779"/>
    <w:rsid w:val="003D5433"/>
    <w:rsid w:val="003D6694"/>
    <w:rsid w:val="003F1F10"/>
    <w:rsid w:val="0040052C"/>
    <w:rsid w:val="00402B03"/>
    <w:rsid w:val="0040440E"/>
    <w:rsid w:val="00404A67"/>
    <w:rsid w:val="00404B12"/>
    <w:rsid w:val="00410A57"/>
    <w:rsid w:val="00412FF4"/>
    <w:rsid w:val="00423268"/>
    <w:rsid w:val="0043319A"/>
    <w:rsid w:val="00437EA0"/>
    <w:rsid w:val="0046005F"/>
    <w:rsid w:val="00460489"/>
    <w:rsid w:val="0046132B"/>
    <w:rsid w:val="0046407D"/>
    <w:rsid w:val="004803B5"/>
    <w:rsid w:val="00484014"/>
    <w:rsid w:val="00484764"/>
    <w:rsid w:val="004A2D6E"/>
    <w:rsid w:val="004A3F41"/>
    <w:rsid w:val="004B707B"/>
    <w:rsid w:val="004C001B"/>
    <w:rsid w:val="004C2ABA"/>
    <w:rsid w:val="004C3DA8"/>
    <w:rsid w:val="004C59A2"/>
    <w:rsid w:val="004D0CBF"/>
    <w:rsid w:val="004D0D2F"/>
    <w:rsid w:val="004D108C"/>
    <w:rsid w:val="004D46A1"/>
    <w:rsid w:val="004E4A2A"/>
    <w:rsid w:val="004E64B6"/>
    <w:rsid w:val="004F2481"/>
    <w:rsid w:val="004F64AB"/>
    <w:rsid w:val="005068C1"/>
    <w:rsid w:val="00511222"/>
    <w:rsid w:val="0051680E"/>
    <w:rsid w:val="005179CF"/>
    <w:rsid w:val="00525DC1"/>
    <w:rsid w:val="00527410"/>
    <w:rsid w:val="00537867"/>
    <w:rsid w:val="00537D56"/>
    <w:rsid w:val="00543BCD"/>
    <w:rsid w:val="005537B4"/>
    <w:rsid w:val="005545BA"/>
    <w:rsid w:val="005576F4"/>
    <w:rsid w:val="0056157A"/>
    <w:rsid w:val="005633AC"/>
    <w:rsid w:val="00563831"/>
    <w:rsid w:val="005707D1"/>
    <w:rsid w:val="00584986"/>
    <w:rsid w:val="0059122C"/>
    <w:rsid w:val="00591CC1"/>
    <w:rsid w:val="005B575B"/>
    <w:rsid w:val="005C2A14"/>
    <w:rsid w:val="005D0093"/>
    <w:rsid w:val="005D1342"/>
    <w:rsid w:val="005D5F0D"/>
    <w:rsid w:val="005D7378"/>
    <w:rsid w:val="005E28F2"/>
    <w:rsid w:val="005E562F"/>
    <w:rsid w:val="005E5E1F"/>
    <w:rsid w:val="005E6072"/>
    <w:rsid w:val="005E6AFC"/>
    <w:rsid w:val="005E7965"/>
    <w:rsid w:val="005F6A18"/>
    <w:rsid w:val="0060786B"/>
    <w:rsid w:val="0062672B"/>
    <w:rsid w:val="00631808"/>
    <w:rsid w:val="00635B81"/>
    <w:rsid w:val="00636F79"/>
    <w:rsid w:val="006429ED"/>
    <w:rsid w:val="00642CCD"/>
    <w:rsid w:val="006503F1"/>
    <w:rsid w:val="00651215"/>
    <w:rsid w:val="0065325D"/>
    <w:rsid w:val="00655F84"/>
    <w:rsid w:val="0065762B"/>
    <w:rsid w:val="006605BE"/>
    <w:rsid w:val="00667373"/>
    <w:rsid w:val="0067067E"/>
    <w:rsid w:val="00676F44"/>
    <w:rsid w:val="0067783B"/>
    <w:rsid w:val="006911B4"/>
    <w:rsid w:val="00696E37"/>
    <w:rsid w:val="006B04FB"/>
    <w:rsid w:val="006B0809"/>
    <w:rsid w:val="006B6EF6"/>
    <w:rsid w:val="006E2543"/>
    <w:rsid w:val="006F60B2"/>
    <w:rsid w:val="006F797A"/>
    <w:rsid w:val="00701162"/>
    <w:rsid w:val="00711632"/>
    <w:rsid w:val="007177E0"/>
    <w:rsid w:val="00721760"/>
    <w:rsid w:val="00727309"/>
    <w:rsid w:val="0072751C"/>
    <w:rsid w:val="0073278E"/>
    <w:rsid w:val="007334E8"/>
    <w:rsid w:val="00750843"/>
    <w:rsid w:val="007509A3"/>
    <w:rsid w:val="007563B4"/>
    <w:rsid w:val="00761ACC"/>
    <w:rsid w:val="00764B8B"/>
    <w:rsid w:val="00767BAD"/>
    <w:rsid w:val="007709C8"/>
    <w:rsid w:val="00773707"/>
    <w:rsid w:val="00781440"/>
    <w:rsid w:val="0078561B"/>
    <w:rsid w:val="0078732F"/>
    <w:rsid w:val="0079587F"/>
    <w:rsid w:val="007A0605"/>
    <w:rsid w:val="007A1721"/>
    <w:rsid w:val="007A3B01"/>
    <w:rsid w:val="007B0F96"/>
    <w:rsid w:val="007C02DB"/>
    <w:rsid w:val="007D46DA"/>
    <w:rsid w:val="007E27EB"/>
    <w:rsid w:val="007E65BA"/>
    <w:rsid w:val="007F449F"/>
    <w:rsid w:val="007F72FE"/>
    <w:rsid w:val="008007B6"/>
    <w:rsid w:val="00801C64"/>
    <w:rsid w:val="00806006"/>
    <w:rsid w:val="00807D37"/>
    <w:rsid w:val="00815054"/>
    <w:rsid w:val="00820C91"/>
    <w:rsid w:val="00821EF9"/>
    <w:rsid w:val="008235C3"/>
    <w:rsid w:val="00837AEF"/>
    <w:rsid w:val="00844F32"/>
    <w:rsid w:val="00845C71"/>
    <w:rsid w:val="00870ED3"/>
    <w:rsid w:val="00871DBD"/>
    <w:rsid w:val="00872B85"/>
    <w:rsid w:val="008730AD"/>
    <w:rsid w:val="00873538"/>
    <w:rsid w:val="008824E9"/>
    <w:rsid w:val="008836A4"/>
    <w:rsid w:val="00885B82"/>
    <w:rsid w:val="00890123"/>
    <w:rsid w:val="00897FB0"/>
    <w:rsid w:val="008A2090"/>
    <w:rsid w:val="008B0048"/>
    <w:rsid w:val="008B518E"/>
    <w:rsid w:val="008B600C"/>
    <w:rsid w:val="008C697F"/>
    <w:rsid w:val="008D1881"/>
    <w:rsid w:val="008D1AFA"/>
    <w:rsid w:val="008E58F6"/>
    <w:rsid w:val="008E5F9F"/>
    <w:rsid w:val="008F3C66"/>
    <w:rsid w:val="008F68B5"/>
    <w:rsid w:val="008F75E6"/>
    <w:rsid w:val="008F7923"/>
    <w:rsid w:val="00914861"/>
    <w:rsid w:val="00922442"/>
    <w:rsid w:val="009225FB"/>
    <w:rsid w:val="00922FB0"/>
    <w:rsid w:val="00924B8D"/>
    <w:rsid w:val="00925B42"/>
    <w:rsid w:val="0093612D"/>
    <w:rsid w:val="00937A8F"/>
    <w:rsid w:val="00941090"/>
    <w:rsid w:val="00942EA4"/>
    <w:rsid w:val="009448EE"/>
    <w:rsid w:val="0094658B"/>
    <w:rsid w:val="00952D86"/>
    <w:rsid w:val="00954447"/>
    <w:rsid w:val="0095629D"/>
    <w:rsid w:val="0095636A"/>
    <w:rsid w:val="00961280"/>
    <w:rsid w:val="00970980"/>
    <w:rsid w:val="009836F2"/>
    <w:rsid w:val="009848B7"/>
    <w:rsid w:val="0098592F"/>
    <w:rsid w:val="009904FE"/>
    <w:rsid w:val="00996DD2"/>
    <w:rsid w:val="009A21F4"/>
    <w:rsid w:val="009B5D6B"/>
    <w:rsid w:val="009C329D"/>
    <w:rsid w:val="009D3E97"/>
    <w:rsid w:val="009D5368"/>
    <w:rsid w:val="009E24DB"/>
    <w:rsid w:val="009E7F95"/>
    <w:rsid w:val="009F0A8F"/>
    <w:rsid w:val="00A0053D"/>
    <w:rsid w:val="00A055E8"/>
    <w:rsid w:val="00A060E2"/>
    <w:rsid w:val="00A07675"/>
    <w:rsid w:val="00A11C3E"/>
    <w:rsid w:val="00A14C08"/>
    <w:rsid w:val="00A2159C"/>
    <w:rsid w:val="00A46779"/>
    <w:rsid w:val="00A47718"/>
    <w:rsid w:val="00A50D6A"/>
    <w:rsid w:val="00A53F90"/>
    <w:rsid w:val="00A5699A"/>
    <w:rsid w:val="00A62F15"/>
    <w:rsid w:val="00A63A39"/>
    <w:rsid w:val="00A758AF"/>
    <w:rsid w:val="00A8183A"/>
    <w:rsid w:val="00A83D11"/>
    <w:rsid w:val="00A8525A"/>
    <w:rsid w:val="00A875B0"/>
    <w:rsid w:val="00AB4779"/>
    <w:rsid w:val="00AB59D2"/>
    <w:rsid w:val="00AC17F2"/>
    <w:rsid w:val="00AC416D"/>
    <w:rsid w:val="00AC625B"/>
    <w:rsid w:val="00AD1F27"/>
    <w:rsid w:val="00AE669E"/>
    <w:rsid w:val="00AF388F"/>
    <w:rsid w:val="00B12D36"/>
    <w:rsid w:val="00B147BE"/>
    <w:rsid w:val="00B22A45"/>
    <w:rsid w:val="00B23E98"/>
    <w:rsid w:val="00B2592A"/>
    <w:rsid w:val="00B27227"/>
    <w:rsid w:val="00B27E1B"/>
    <w:rsid w:val="00B30BA0"/>
    <w:rsid w:val="00B37BFA"/>
    <w:rsid w:val="00B53D05"/>
    <w:rsid w:val="00B551A3"/>
    <w:rsid w:val="00B61860"/>
    <w:rsid w:val="00B63755"/>
    <w:rsid w:val="00B643FE"/>
    <w:rsid w:val="00B719E3"/>
    <w:rsid w:val="00B80715"/>
    <w:rsid w:val="00B8399B"/>
    <w:rsid w:val="00B83D94"/>
    <w:rsid w:val="00B910B1"/>
    <w:rsid w:val="00BA32ED"/>
    <w:rsid w:val="00BB0A2A"/>
    <w:rsid w:val="00BB28E3"/>
    <w:rsid w:val="00BB3387"/>
    <w:rsid w:val="00BB7231"/>
    <w:rsid w:val="00BC037B"/>
    <w:rsid w:val="00BC042F"/>
    <w:rsid w:val="00BC07F7"/>
    <w:rsid w:val="00BD6017"/>
    <w:rsid w:val="00BE555F"/>
    <w:rsid w:val="00BF0F0B"/>
    <w:rsid w:val="00BF1227"/>
    <w:rsid w:val="00BF1683"/>
    <w:rsid w:val="00BF3214"/>
    <w:rsid w:val="00C04530"/>
    <w:rsid w:val="00C14D90"/>
    <w:rsid w:val="00C22F16"/>
    <w:rsid w:val="00C36902"/>
    <w:rsid w:val="00C57340"/>
    <w:rsid w:val="00C5743D"/>
    <w:rsid w:val="00C7363B"/>
    <w:rsid w:val="00C77446"/>
    <w:rsid w:val="00C81236"/>
    <w:rsid w:val="00C90359"/>
    <w:rsid w:val="00CC0BEF"/>
    <w:rsid w:val="00CC65D7"/>
    <w:rsid w:val="00CD08EE"/>
    <w:rsid w:val="00CD61C0"/>
    <w:rsid w:val="00CE0F31"/>
    <w:rsid w:val="00CE3885"/>
    <w:rsid w:val="00CE5070"/>
    <w:rsid w:val="00CE54F9"/>
    <w:rsid w:val="00CF41D7"/>
    <w:rsid w:val="00CF47F9"/>
    <w:rsid w:val="00D004AB"/>
    <w:rsid w:val="00D0455F"/>
    <w:rsid w:val="00D067E3"/>
    <w:rsid w:val="00D06D54"/>
    <w:rsid w:val="00D07A1E"/>
    <w:rsid w:val="00D172D3"/>
    <w:rsid w:val="00D21E22"/>
    <w:rsid w:val="00D27BB4"/>
    <w:rsid w:val="00D27E71"/>
    <w:rsid w:val="00D34F3A"/>
    <w:rsid w:val="00D3707D"/>
    <w:rsid w:val="00D452D3"/>
    <w:rsid w:val="00D45560"/>
    <w:rsid w:val="00D466A7"/>
    <w:rsid w:val="00D47F09"/>
    <w:rsid w:val="00D51E86"/>
    <w:rsid w:val="00D54C25"/>
    <w:rsid w:val="00D60702"/>
    <w:rsid w:val="00D62034"/>
    <w:rsid w:val="00D66FC2"/>
    <w:rsid w:val="00D817FE"/>
    <w:rsid w:val="00D95F58"/>
    <w:rsid w:val="00DA265B"/>
    <w:rsid w:val="00DA2722"/>
    <w:rsid w:val="00DC17E6"/>
    <w:rsid w:val="00DC6F9E"/>
    <w:rsid w:val="00DC7BEA"/>
    <w:rsid w:val="00DD257E"/>
    <w:rsid w:val="00DD63BD"/>
    <w:rsid w:val="00DE2775"/>
    <w:rsid w:val="00DE58BF"/>
    <w:rsid w:val="00DE6558"/>
    <w:rsid w:val="00DE6649"/>
    <w:rsid w:val="00E00072"/>
    <w:rsid w:val="00E03DC9"/>
    <w:rsid w:val="00E06B07"/>
    <w:rsid w:val="00E22831"/>
    <w:rsid w:val="00E329FD"/>
    <w:rsid w:val="00E3471B"/>
    <w:rsid w:val="00E36CC5"/>
    <w:rsid w:val="00E42AB5"/>
    <w:rsid w:val="00E46620"/>
    <w:rsid w:val="00E7175A"/>
    <w:rsid w:val="00E75690"/>
    <w:rsid w:val="00E75CD4"/>
    <w:rsid w:val="00E75F84"/>
    <w:rsid w:val="00E77DA0"/>
    <w:rsid w:val="00E818DA"/>
    <w:rsid w:val="00EA14CE"/>
    <w:rsid w:val="00EA1DFC"/>
    <w:rsid w:val="00EA262B"/>
    <w:rsid w:val="00EA332A"/>
    <w:rsid w:val="00EA5105"/>
    <w:rsid w:val="00EC1C13"/>
    <w:rsid w:val="00EC51DB"/>
    <w:rsid w:val="00EC7932"/>
    <w:rsid w:val="00ED0655"/>
    <w:rsid w:val="00ED2EA3"/>
    <w:rsid w:val="00EE3806"/>
    <w:rsid w:val="00EF42FC"/>
    <w:rsid w:val="00EF621A"/>
    <w:rsid w:val="00F00D05"/>
    <w:rsid w:val="00F12F0E"/>
    <w:rsid w:val="00F17DFC"/>
    <w:rsid w:val="00F271E5"/>
    <w:rsid w:val="00F304EA"/>
    <w:rsid w:val="00F324D1"/>
    <w:rsid w:val="00F33F75"/>
    <w:rsid w:val="00F500D0"/>
    <w:rsid w:val="00F73D1A"/>
    <w:rsid w:val="00F75AAE"/>
    <w:rsid w:val="00F85557"/>
    <w:rsid w:val="00F871E8"/>
    <w:rsid w:val="00F93597"/>
    <w:rsid w:val="00F97A79"/>
    <w:rsid w:val="00FA1889"/>
    <w:rsid w:val="00FA3E20"/>
    <w:rsid w:val="00FA3E21"/>
    <w:rsid w:val="00FA6C95"/>
    <w:rsid w:val="00FB03BF"/>
    <w:rsid w:val="00FB7303"/>
    <w:rsid w:val="00FC221E"/>
    <w:rsid w:val="00FC3C3F"/>
    <w:rsid w:val="00FD3B5B"/>
    <w:rsid w:val="00FE0B06"/>
    <w:rsid w:val="00FE2DBD"/>
    <w:rsid w:val="00FE7197"/>
    <w:rsid w:val="00FF15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019"/>
    <w:rPr>
      <w:lang w:val="en-GB" w:eastAsia="en-US"/>
    </w:rPr>
  </w:style>
  <w:style w:type="paragraph" w:styleId="1">
    <w:name w:val="heading 1"/>
    <w:basedOn w:val="a"/>
    <w:next w:val="a"/>
    <w:qFormat/>
    <w:rsid w:val="0095629D"/>
    <w:pPr>
      <w:keepNext/>
      <w:widowControl w:val="0"/>
      <w:tabs>
        <w:tab w:val="center" w:pos="4513"/>
      </w:tabs>
      <w:autoSpaceDE w:val="0"/>
      <w:autoSpaceDN w:val="0"/>
      <w:adjustRightInd w:val="0"/>
      <w:jc w:val="center"/>
      <w:outlineLvl w:val="0"/>
    </w:pPr>
    <w:rPr>
      <w:rFonts w:ascii="Microsoft Sans Serif" w:hAnsi="Microsoft Sans Serif" w:cs="Microsoft Sans Serif"/>
      <w:b/>
      <w:bCs/>
      <w:sz w:val="28"/>
      <w:szCs w:val="28"/>
      <w:lang w:val="en-US"/>
    </w:rPr>
  </w:style>
  <w:style w:type="paragraph" w:styleId="2">
    <w:name w:val="heading 2"/>
    <w:basedOn w:val="a"/>
    <w:next w:val="a"/>
    <w:qFormat/>
    <w:rsid w:val="0095629D"/>
    <w:pPr>
      <w:keepNext/>
      <w:spacing w:before="240" w:after="60"/>
      <w:outlineLvl w:val="1"/>
    </w:pPr>
    <w:rPr>
      <w:rFonts w:ascii="Arial" w:hAnsi="Arial" w:cs="Arial"/>
      <w:b/>
      <w:bCs/>
      <w:i/>
      <w:iCs/>
      <w:sz w:val="28"/>
      <w:szCs w:val="28"/>
    </w:rPr>
  </w:style>
  <w:style w:type="paragraph" w:styleId="3">
    <w:name w:val="heading 3"/>
    <w:basedOn w:val="a"/>
    <w:next w:val="a"/>
    <w:qFormat/>
    <w:rsid w:val="009562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87019"/>
  </w:style>
  <w:style w:type="paragraph" w:styleId="a4">
    <w:name w:val="footer"/>
    <w:basedOn w:val="a"/>
    <w:link w:val="a5"/>
    <w:uiPriority w:val="99"/>
    <w:rsid w:val="00387019"/>
    <w:pPr>
      <w:tabs>
        <w:tab w:val="center" w:pos="4153"/>
        <w:tab w:val="right" w:pos="8306"/>
      </w:tabs>
    </w:pPr>
    <w:rPr>
      <w:snapToGrid w:val="0"/>
    </w:rPr>
  </w:style>
  <w:style w:type="paragraph" w:styleId="a6">
    <w:name w:val="header"/>
    <w:basedOn w:val="a"/>
    <w:link w:val="a7"/>
    <w:uiPriority w:val="99"/>
    <w:rsid w:val="00387019"/>
    <w:pPr>
      <w:tabs>
        <w:tab w:val="center" w:pos="4320"/>
        <w:tab w:val="right" w:pos="8640"/>
      </w:tabs>
    </w:pPr>
  </w:style>
  <w:style w:type="paragraph" w:styleId="a8">
    <w:name w:val="Body Text"/>
    <w:basedOn w:val="a"/>
    <w:rsid w:val="00387019"/>
    <w:pPr>
      <w:tabs>
        <w:tab w:val="left" w:pos="720"/>
        <w:tab w:val="left" w:pos="8203"/>
        <w:tab w:val="right" w:pos="9004"/>
      </w:tabs>
      <w:overflowPunct w:val="0"/>
      <w:autoSpaceDE w:val="0"/>
      <w:autoSpaceDN w:val="0"/>
      <w:adjustRightInd w:val="0"/>
      <w:textAlignment w:val="baseline"/>
    </w:pPr>
    <w:rPr>
      <w:sz w:val="24"/>
    </w:rPr>
  </w:style>
  <w:style w:type="paragraph" w:styleId="20">
    <w:name w:val="Body Text 2"/>
    <w:basedOn w:val="a"/>
    <w:rsid w:val="00387019"/>
    <w:pPr>
      <w:overflowPunct w:val="0"/>
      <w:autoSpaceDE w:val="0"/>
      <w:autoSpaceDN w:val="0"/>
      <w:adjustRightInd w:val="0"/>
      <w:jc w:val="both"/>
      <w:textAlignment w:val="baseline"/>
    </w:pPr>
    <w:rPr>
      <w:sz w:val="24"/>
    </w:rPr>
  </w:style>
  <w:style w:type="paragraph" w:styleId="a9">
    <w:name w:val="Normal (Web)"/>
    <w:basedOn w:val="a"/>
    <w:rsid w:val="00387019"/>
    <w:pPr>
      <w:overflowPunct w:val="0"/>
      <w:autoSpaceDE w:val="0"/>
      <w:autoSpaceDN w:val="0"/>
      <w:adjustRightInd w:val="0"/>
      <w:spacing w:before="100" w:after="100"/>
      <w:textAlignment w:val="baseline"/>
    </w:pPr>
    <w:rPr>
      <w:rFonts w:ascii="Arial Unicode MS" w:eastAsia="Arial Unicode MS"/>
      <w:sz w:val="24"/>
      <w:lang w:val="en-US"/>
    </w:rPr>
  </w:style>
  <w:style w:type="paragraph" w:styleId="21">
    <w:name w:val="Body Text Indent 2"/>
    <w:basedOn w:val="a"/>
    <w:rsid w:val="00387019"/>
    <w:pPr>
      <w:overflowPunct w:val="0"/>
      <w:autoSpaceDE w:val="0"/>
      <w:autoSpaceDN w:val="0"/>
      <w:adjustRightInd w:val="0"/>
      <w:ind w:firstLine="720"/>
      <w:jc w:val="both"/>
      <w:textAlignment w:val="baseline"/>
    </w:pPr>
    <w:rPr>
      <w:sz w:val="24"/>
    </w:rPr>
  </w:style>
  <w:style w:type="paragraph" w:customStyle="1" w:styleId="Style1">
    <w:name w:val="Style1"/>
    <w:basedOn w:val="a"/>
    <w:rsid w:val="00387019"/>
    <w:pPr>
      <w:spacing w:line="270" w:lineRule="exact"/>
    </w:pPr>
    <w:rPr>
      <w:sz w:val="24"/>
      <w:szCs w:val="24"/>
    </w:rPr>
  </w:style>
  <w:style w:type="paragraph" w:customStyle="1" w:styleId="Titolo1">
    <w:name w:val="Titolo1"/>
    <w:basedOn w:val="a"/>
    <w:rsid w:val="004A2D6E"/>
    <w:pPr>
      <w:spacing w:after="240"/>
      <w:jc w:val="center"/>
    </w:pPr>
    <w:rPr>
      <w:rFonts w:ascii="Arial" w:hAnsi="Arial"/>
      <w:b/>
      <w:bCs/>
      <w:sz w:val="28"/>
      <w:szCs w:val="28"/>
    </w:rPr>
  </w:style>
  <w:style w:type="character" w:styleId="aa">
    <w:name w:val="annotation reference"/>
    <w:semiHidden/>
    <w:rsid w:val="00E75690"/>
    <w:rPr>
      <w:sz w:val="16"/>
      <w:szCs w:val="16"/>
    </w:rPr>
  </w:style>
  <w:style w:type="paragraph" w:styleId="ab">
    <w:name w:val="annotation text"/>
    <w:basedOn w:val="a"/>
    <w:semiHidden/>
    <w:rsid w:val="00E75690"/>
  </w:style>
  <w:style w:type="paragraph" w:styleId="ac">
    <w:name w:val="annotation subject"/>
    <w:basedOn w:val="ab"/>
    <w:next w:val="ab"/>
    <w:semiHidden/>
    <w:rsid w:val="00E75690"/>
    <w:rPr>
      <w:b/>
      <w:bCs/>
    </w:rPr>
  </w:style>
  <w:style w:type="paragraph" w:styleId="ad">
    <w:name w:val="Balloon Text"/>
    <w:basedOn w:val="a"/>
    <w:semiHidden/>
    <w:rsid w:val="00E75690"/>
    <w:rPr>
      <w:rFonts w:ascii="Tahoma" w:hAnsi="Tahoma" w:cs="Tahoma"/>
      <w:sz w:val="16"/>
      <w:szCs w:val="16"/>
    </w:rPr>
  </w:style>
  <w:style w:type="table" w:styleId="ae">
    <w:name w:val="Table Grid"/>
    <w:basedOn w:val="a1"/>
    <w:rsid w:val="00121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06737B"/>
    <w:rPr>
      <w:color w:val="7096C5"/>
      <w:u w:val="single"/>
    </w:rPr>
  </w:style>
  <w:style w:type="paragraph" w:styleId="af0">
    <w:name w:val="footnote text"/>
    <w:basedOn w:val="a"/>
    <w:link w:val="af1"/>
    <w:rsid w:val="0006737B"/>
  </w:style>
  <w:style w:type="character" w:styleId="af2">
    <w:name w:val="footnote reference"/>
    <w:rsid w:val="0006737B"/>
    <w:rPr>
      <w:vertAlign w:val="superscript"/>
    </w:rPr>
  </w:style>
  <w:style w:type="character" w:customStyle="1" w:styleId="a7">
    <w:name w:val="Верхний колонтитул Знак"/>
    <w:link w:val="a6"/>
    <w:uiPriority w:val="99"/>
    <w:rsid w:val="00B147BE"/>
    <w:rPr>
      <w:lang w:eastAsia="en-US"/>
    </w:rPr>
  </w:style>
  <w:style w:type="character" w:customStyle="1" w:styleId="a5">
    <w:name w:val="Нижний колонтитул Знак"/>
    <w:link w:val="a4"/>
    <w:uiPriority w:val="99"/>
    <w:rsid w:val="00F304EA"/>
    <w:rPr>
      <w:snapToGrid w:val="0"/>
      <w:lang w:eastAsia="en-US"/>
    </w:rPr>
  </w:style>
  <w:style w:type="paragraph" w:styleId="af3">
    <w:name w:val="Document Map"/>
    <w:basedOn w:val="a"/>
    <w:semiHidden/>
    <w:rsid w:val="003B2466"/>
    <w:pPr>
      <w:shd w:val="clear" w:color="auto" w:fill="000080"/>
    </w:pPr>
    <w:rPr>
      <w:rFonts w:ascii="Tahoma" w:hAnsi="Tahoma" w:cs="Tahoma"/>
    </w:rPr>
  </w:style>
  <w:style w:type="paragraph" w:styleId="af4">
    <w:name w:val="endnote text"/>
    <w:basedOn w:val="a"/>
    <w:link w:val="af5"/>
    <w:rsid w:val="00CC65D7"/>
  </w:style>
  <w:style w:type="character" w:customStyle="1" w:styleId="af5">
    <w:name w:val="Текст концевой сноски Знак"/>
    <w:link w:val="af4"/>
    <w:rsid w:val="00CC65D7"/>
    <w:rPr>
      <w:lang w:eastAsia="en-US"/>
    </w:rPr>
  </w:style>
  <w:style w:type="character" w:styleId="af6">
    <w:name w:val="endnote reference"/>
    <w:rsid w:val="00CC65D7"/>
    <w:rPr>
      <w:vertAlign w:val="superscript"/>
    </w:rPr>
  </w:style>
  <w:style w:type="paragraph" w:styleId="af7">
    <w:name w:val="List Paragraph"/>
    <w:basedOn w:val="a"/>
    <w:uiPriority w:val="34"/>
    <w:qFormat/>
    <w:rsid w:val="00132B09"/>
    <w:pPr>
      <w:ind w:left="720"/>
      <w:contextualSpacing/>
    </w:pPr>
  </w:style>
  <w:style w:type="paragraph" w:customStyle="1" w:styleId="1CharCharCarattere">
    <w:name w:val="Знак Знак1 Char Знак Знак Char Знак Carattere"/>
    <w:basedOn w:val="a"/>
    <w:rsid w:val="0040440E"/>
    <w:pPr>
      <w:spacing w:after="160" w:line="240" w:lineRule="exact"/>
    </w:pPr>
    <w:rPr>
      <w:rFonts w:ascii="Arial" w:hAnsi="Arial" w:cs="Arial"/>
      <w:lang w:val="en-US"/>
    </w:rPr>
  </w:style>
  <w:style w:type="character" w:customStyle="1" w:styleId="af1">
    <w:name w:val="Текст сноски Знак"/>
    <w:basedOn w:val="a0"/>
    <w:link w:val="af0"/>
    <w:rsid w:val="0060786B"/>
    <w:rPr>
      <w:lang w:val="en-GB" w:eastAsia="en-US"/>
    </w:rPr>
  </w:style>
  <w:style w:type="character" w:styleId="af8">
    <w:name w:val="Strong"/>
    <w:basedOn w:val="a0"/>
    <w:uiPriority w:val="22"/>
    <w:qFormat/>
    <w:rsid w:val="00A07675"/>
    <w:rPr>
      <w:b/>
      <w:bCs/>
    </w:rPr>
  </w:style>
  <w:style w:type="character" w:customStyle="1" w:styleId="apple-converted-space">
    <w:name w:val="apple-converted-space"/>
    <w:basedOn w:val="a0"/>
    <w:rsid w:val="00A076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erna.redcrossredcrescent.com" TargetMode="External"/><Relationship Id="rId1" Type="http://schemas.openxmlformats.org/officeDocument/2006/relationships/hyperlink" Target="mailto:erna.secretariat@gmail.com" TargetMode="External"/><Relationship Id="rId5" Type="http://schemas.openxmlformats.org/officeDocument/2006/relationships/hyperlink" Target="http://www.erna.redcrossredcrescent.com" TargetMode="External"/><Relationship Id="rId4" Type="http://schemas.openxmlformats.org/officeDocument/2006/relationships/hyperlink" Target="mailto:erna.secretariat@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115E-7328-4BB1-BC3B-EADF2A3F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6014</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Annex 2</vt:lpstr>
      <vt:lpstr>Annex 2</vt:lpstr>
    </vt:vector>
  </TitlesOfParts>
  <Company>UNODC</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dc:title>
  <dc:creator>hariga</dc:creator>
  <cp:lastModifiedBy>Гульнура</cp:lastModifiedBy>
  <cp:revision>2</cp:revision>
  <cp:lastPrinted>2014-05-26T09:58:00Z</cp:lastPrinted>
  <dcterms:created xsi:type="dcterms:W3CDTF">2015-11-02T02:57:00Z</dcterms:created>
  <dcterms:modified xsi:type="dcterms:W3CDTF">2015-11-02T02:57:00Z</dcterms:modified>
</cp:coreProperties>
</file>